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7" w:rsidRDefault="00E32D0E">
      <w:pPr>
        <w:widowControl/>
        <w:jc w:val="left"/>
        <w:rPr>
          <w:rStyle w:val="aa"/>
          <w:rFonts w:ascii="仿宋_GB2312" w:eastAsia="仿宋_GB2312" w:hAnsi="宋体" w:cs="宋体"/>
          <w:bCs/>
          <w:kern w:val="0"/>
          <w:sz w:val="32"/>
        </w:rPr>
      </w:pPr>
      <w:r>
        <w:rPr>
          <w:rStyle w:val="aa"/>
          <w:rFonts w:ascii="仿宋_GB2312" w:eastAsia="仿宋_GB2312" w:hAnsi="宋体" w:cs="宋体" w:hint="eastAsia"/>
          <w:bCs/>
          <w:kern w:val="0"/>
          <w:sz w:val="32"/>
        </w:rPr>
        <w:t>附件：</w:t>
      </w:r>
    </w:p>
    <w:p w:rsidR="00E32D0E" w:rsidRDefault="00E32D0E" w:rsidP="00E32D0E">
      <w:pPr>
        <w:widowControl/>
        <w:jc w:val="center"/>
        <w:rPr>
          <w:rStyle w:val="aa"/>
          <w:rFonts w:ascii="仿宋_GB2312" w:eastAsia="仿宋_GB2312"/>
          <w:sz w:val="32"/>
        </w:rPr>
      </w:pPr>
      <w:r w:rsidRPr="00181595">
        <w:rPr>
          <w:rStyle w:val="aa"/>
          <w:rFonts w:ascii="仿宋_GB2312" w:eastAsia="仿宋_GB2312" w:hint="eastAsia"/>
          <w:sz w:val="32"/>
        </w:rPr>
        <w:t>直接进入答辩评审项目清单</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80"/>
        <w:gridCol w:w="3700"/>
        <w:gridCol w:w="2300"/>
        <w:gridCol w:w="800"/>
      </w:tblGrid>
      <w:tr w:rsidR="00E32D0E" w:rsidRPr="00E32D0E" w:rsidTr="00E32D0E">
        <w:trPr>
          <w:trHeight w:val="52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序号</w:t>
            </w:r>
          </w:p>
        </w:tc>
        <w:tc>
          <w:tcPr>
            <w:tcW w:w="1680" w:type="dxa"/>
            <w:shd w:val="clear" w:color="auto" w:fill="auto"/>
            <w:vAlign w:val="center"/>
            <w:hideMark/>
          </w:tcPr>
          <w:p w:rsidR="00E32D0E" w:rsidRPr="00E32D0E" w:rsidRDefault="00E32D0E" w:rsidP="00E32D0E">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项目编号</w:t>
            </w:r>
          </w:p>
        </w:tc>
        <w:tc>
          <w:tcPr>
            <w:tcW w:w="3700" w:type="dxa"/>
            <w:shd w:val="clear" w:color="auto" w:fill="auto"/>
            <w:vAlign w:val="center"/>
            <w:hideMark/>
          </w:tcPr>
          <w:p w:rsidR="00E32D0E" w:rsidRPr="00E32D0E" w:rsidRDefault="00E32D0E" w:rsidP="00E32D0E">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项目名称</w:t>
            </w:r>
          </w:p>
        </w:tc>
        <w:tc>
          <w:tcPr>
            <w:tcW w:w="2300" w:type="dxa"/>
            <w:shd w:val="clear" w:color="auto" w:fill="auto"/>
            <w:vAlign w:val="center"/>
            <w:hideMark/>
          </w:tcPr>
          <w:p w:rsidR="00E32D0E" w:rsidRPr="00E32D0E" w:rsidRDefault="00E32D0E" w:rsidP="00E32D0E">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单位名称</w:t>
            </w:r>
          </w:p>
        </w:tc>
        <w:tc>
          <w:tcPr>
            <w:tcW w:w="800" w:type="dxa"/>
            <w:shd w:val="clear" w:color="auto" w:fill="auto"/>
            <w:vAlign w:val="center"/>
            <w:hideMark/>
          </w:tcPr>
          <w:p w:rsidR="00E32D0E" w:rsidRPr="00E32D0E" w:rsidRDefault="00E32D0E" w:rsidP="00E32D0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项目负责人</w:t>
            </w:r>
          </w:p>
        </w:tc>
      </w:tr>
      <w:tr w:rsidR="00E32D0E" w:rsidRPr="00E32D0E" w:rsidTr="00E32D0E">
        <w:trPr>
          <w:trHeight w:val="49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YS2016YFSF120083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热带重要新发突发病毒的感染与播散机制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中山大学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曾谷城</w:t>
            </w:r>
          </w:p>
        </w:tc>
      </w:tr>
      <w:tr w:rsidR="00E32D0E" w:rsidRPr="00E32D0E" w:rsidTr="00E32D0E">
        <w:trPr>
          <w:trHeight w:val="92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YS2016YFSF120071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重要野生动物和媒介传播的新发突发病原体发生与播散机制研究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中国科学院武汉病毒研究所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石正丽</w:t>
            </w:r>
          </w:p>
        </w:tc>
      </w:tr>
      <w:tr w:rsidR="00E32D0E" w:rsidRPr="00E32D0E" w:rsidTr="00E32D0E">
        <w:trPr>
          <w:trHeight w:val="57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YS2016YFSF120068</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重要新发突发病原体发生与播散机制研究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浙江大学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林福呈</w:t>
            </w:r>
          </w:p>
        </w:tc>
      </w:tr>
      <w:tr w:rsidR="00E32D0E" w:rsidRPr="00E32D0E" w:rsidTr="00E32D0E">
        <w:trPr>
          <w:trHeight w:val="75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重要新发突发病原性真菌的发生与播散机制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北京大学第一医院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李若瑜</w:t>
            </w:r>
          </w:p>
        </w:tc>
      </w:tr>
      <w:tr w:rsidR="00E32D0E" w:rsidRPr="00E32D0E" w:rsidTr="00E32D0E">
        <w:trPr>
          <w:trHeight w:val="79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5</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重要新发突发病原体发生与播散机制研究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中国疾病预防控制中心病毒病预防控制所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舒跃龙</w:t>
            </w:r>
          </w:p>
        </w:tc>
      </w:tr>
      <w:tr w:rsidR="00E32D0E" w:rsidRPr="00E32D0E" w:rsidTr="00E32D0E">
        <w:trPr>
          <w:trHeight w:val="93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6</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YS2016YFSF120027</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重要新发突发病原体发生与播散机制研究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中国人民解放军军事医学科学院微生物流行病研究所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杨瑞馥</w:t>
            </w:r>
          </w:p>
        </w:tc>
      </w:tr>
      <w:tr w:rsidR="00E32D0E" w:rsidRPr="00E32D0E" w:rsidTr="00E32D0E">
        <w:trPr>
          <w:trHeight w:val="69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7</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YS2016YFSF120076</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重要新发突发病毒性病原体宿主适应与损伤机制研究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浙江大学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周继勇</w:t>
            </w:r>
          </w:p>
        </w:tc>
      </w:tr>
      <w:tr w:rsidR="00E32D0E" w:rsidRPr="00E32D0E" w:rsidTr="00E32D0E">
        <w:trPr>
          <w:trHeight w:val="78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8</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YS2016YFSF120073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重要胞内寄生菌侵染中枢神经系统形成持续性感染的分子机制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宁夏医科大学总医院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王振海</w:t>
            </w:r>
          </w:p>
        </w:tc>
      </w:tr>
      <w:tr w:rsidR="00E32D0E" w:rsidRPr="00E32D0E" w:rsidTr="00E32D0E">
        <w:trPr>
          <w:trHeight w:val="75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9</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YS2016YFSF120049</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重要新发突发病毒宿主适应与损伤机制研究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中国科学院武汉病毒研究所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肖庚富</w:t>
            </w:r>
          </w:p>
        </w:tc>
      </w:tr>
      <w:tr w:rsidR="00E32D0E" w:rsidRPr="00E32D0E" w:rsidTr="00E32D0E">
        <w:trPr>
          <w:trHeight w:val="79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10</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重要新发突发传染病病原的宿主互作与致病机制研究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四川大学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逯光文</w:t>
            </w:r>
          </w:p>
        </w:tc>
      </w:tr>
      <w:tr w:rsidR="00E32D0E" w:rsidRPr="00E32D0E" w:rsidTr="00E32D0E">
        <w:trPr>
          <w:trHeight w:val="97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11</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YS2016YFSF120006</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重要专性胞内寄生菌的宿主适应与损伤机制研究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中国人民解放军军事医学科学院微生物流行病研究所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宋立华</w:t>
            </w:r>
          </w:p>
        </w:tc>
      </w:tr>
      <w:tr w:rsidR="00E32D0E" w:rsidRPr="00E32D0E" w:rsidTr="00E32D0E">
        <w:trPr>
          <w:trHeight w:val="52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12</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YS2016YFSF120066</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主要入侵生物的生物学特性研究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中国科学院动物研究所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孙江华</w:t>
            </w:r>
          </w:p>
        </w:tc>
      </w:tr>
      <w:tr w:rsidR="00E32D0E" w:rsidRPr="00E32D0E" w:rsidTr="00E32D0E">
        <w:trPr>
          <w:trHeight w:val="43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13</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YS2016YFSF120003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重要热带病传播相关的入侵媒介生物及其病原体的生物学特性研究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中山大学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吴忠道</w:t>
            </w:r>
          </w:p>
        </w:tc>
      </w:tr>
      <w:tr w:rsidR="00E32D0E" w:rsidRPr="00E32D0E" w:rsidTr="00E32D0E">
        <w:trPr>
          <w:trHeight w:val="74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14</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YS2016YFSF120115</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高等级生物安全防护技术与产品研究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中国人民解放军海军医学研究所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张建</w:t>
            </w:r>
          </w:p>
        </w:tc>
      </w:tr>
      <w:tr w:rsidR="00E32D0E" w:rsidRPr="00E32D0E" w:rsidTr="00E32D0E">
        <w:trPr>
          <w:trHeight w:val="102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15</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YS2016YFSF120111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对高等病原微生物具有防御功能的安全的生物样品前处理技术与产品的开发及应用</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河北医科大学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蒋晔</w:t>
            </w:r>
          </w:p>
        </w:tc>
      </w:tr>
      <w:tr w:rsidR="00E32D0E" w:rsidRPr="00E32D0E" w:rsidTr="00E32D0E">
        <w:trPr>
          <w:trHeight w:val="1020"/>
          <w:jc w:val="center"/>
        </w:trPr>
        <w:tc>
          <w:tcPr>
            <w:tcW w:w="54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lastRenderedPageBreak/>
              <w:t>序号</w:t>
            </w:r>
          </w:p>
        </w:tc>
        <w:tc>
          <w:tcPr>
            <w:tcW w:w="168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项目编号</w:t>
            </w:r>
          </w:p>
        </w:tc>
        <w:tc>
          <w:tcPr>
            <w:tcW w:w="37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项目名称</w:t>
            </w:r>
          </w:p>
        </w:tc>
        <w:tc>
          <w:tcPr>
            <w:tcW w:w="23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单位名称</w:t>
            </w:r>
          </w:p>
        </w:tc>
        <w:tc>
          <w:tcPr>
            <w:tcW w:w="8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项目负责人</w:t>
            </w:r>
          </w:p>
        </w:tc>
      </w:tr>
      <w:tr w:rsidR="00E32D0E" w:rsidRPr="00E32D0E" w:rsidTr="00E32D0E">
        <w:trPr>
          <w:trHeight w:val="72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16</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YS2016YFSF120105</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高等级病原微生物实验室生物安全防护技术与产品研究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祁建城</w:t>
            </w:r>
          </w:p>
        </w:tc>
      </w:tr>
      <w:tr w:rsidR="00E32D0E" w:rsidRPr="00E32D0E" w:rsidTr="00E32D0E">
        <w:trPr>
          <w:trHeight w:val="97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17</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YS2016YFSF120101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高等级病原微生物实验室生物安全防护装备系列产品开发研究及产业化</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山东博科生物产业有限公司</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刘伯强</w:t>
            </w:r>
          </w:p>
        </w:tc>
      </w:tr>
      <w:tr w:rsidR="00E32D0E" w:rsidRPr="00E32D0E" w:rsidTr="00E32D0E">
        <w:trPr>
          <w:trHeight w:val="78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18</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YS2016YFSF120048</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自主研制高等级生物安全防护关键产品</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中国科学院广州生物医药与健康研究院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张天宇</w:t>
            </w:r>
          </w:p>
        </w:tc>
      </w:tr>
      <w:tr w:rsidR="00E32D0E" w:rsidRPr="00E32D0E" w:rsidTr="00E32D0E">
        <w:trPr>
          <w:trHeight w:val="76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19</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YS2016YFSF120045</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高等级病原微生物实验室生物安全防护技术与产品</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天津大学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李韡</w:t>
            </w:r>
          </w:p>
        </w:tc>
      </w:tr>
      <w:tr w:rsidR="00E32D0E" w:rsidRPr="00E32D0E" w:rsidTr="00E32D0E">
        <w:trPr>
          <w:trHeight w:val="94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20</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YS2016YFSF120004</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基于错流膜分离及催化燃烧洗消的安全防控关键技术与装备研究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中国人民解放军第四军医大学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罗二平</w:t>
            </w:r>
          </w:p>
        </w:tc>
      </w:tr>
      <w:tr w:rsidR="00E32D0E" w:rsidRPr="00E32D0E" w:rsidTr="00E32D0E">
        <w:trPr>
          <w:trHeight w:val="97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21</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YS2016YFSF120102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迁徙野生动物疫源疫病传播风险研究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中国人民解放军军事医学科学院军事兽医研究所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钱军</w:t>
            </w:r>
          </w:p>
        </w:tc>
      </w:tr>
      <w:tr w:rsidR="00E32D0E" w:rsidRPr="00E32D0E" w:rsidTr="00E32D0E">
        <w:trPr>
          <w:trHeight w:val="51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22</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迁徙野生动物疫源疫病传播风险研究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中国科学院动物研究所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雷富民</w:t>
            </w:r>
          </w:p>
        </w:tc>
      </w:tr>
      <w:tr w:rsidR="00E32D0E" w:rsidRPr="00E32D0E" w:rsidTr="00E32D0E">
        <w:trPr>
          <w:trHeight w:val="74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23</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YS2016YFSF120114</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生物安全态势监测信息综合集成与应用研究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北京仿真中心</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宋建光</w:t>
            </w:r>
          </w:p>
        </w:tc>
      </w:tr>
      <w:tr w:rsidR="00E32D0E" w:rsidRPr="00E32D0E" w:rsidTr="00E32D0E">
        <w:trPr>
          <w:trHeight w:val="57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24</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YS2016YFSF120112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生物安全监测网络系统集成技术研究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孙岩松</w:t>
            </w:r>
          </w:p>
        </w:tc>
      </w:tr>
      <w:tr w:rsidR="00E32D0E" w:rsidRPr="00E32D0E" w:rsidTr="00E32D0E">
        <w:trPr>
          <w:trHeight w:val="57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25</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国家生物安全监测网络系统集成技术研究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中国科学院微生物研究所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刘翟</w:t>
            </w:r>
          </w:p>
        </w:tc>
      </w:tr>
      <w:tr w:rsidR="00E32D0E" w:rsidRPr="00E32D0E" w:rsidTr="00E32D0E">
        <w:trPr>
          <w:trHeight w:val="74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26</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YS2016YFSF120080</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突发传染病危害事件预警、评估及应急处置辅助决策系统</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香港浸会大学深圳研究院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刘际明</w:t>
            </w:r>
          </w:p>
        </w:tc>
      </w:tr>
      <w:tr w:rsidR="00E32D0E" w:rsidRPr="00E32D0E" w:rsidTr="00E32D0E">
        <w:trPr>
          <w:trHeight w:val="73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27</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YS2016YFSF120069</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突发病原生物危害事件评估决策及应急处置</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中国医学科学院医学实验动物研究所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高虹</w:t>
            </w:r>
          </w:p>
        </w:tc>
      </w:tr>
      <w:tr w:rsidR="00E32D0E" w:rsidRPr="00E32D0E" w:rsidTr="00E32D0E">
        <w:trPr>
          <w:trHeight w:val="75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28</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YS2016YFSF120002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突发生物危害事件评估决策及应急处置集成优化</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中国科学院地理科学与资源研究所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江东</w:t>
            </w:r>
          </w:p>
        </w:tc>
      </w:tr>
      <w:tr w:rsidR="00E32D0E" w:rsidRPr="00E32D0E" w:rsidTr="00E32D0E">
        <w:trPr>
          <w:trHeight w:val="140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29</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YS2016YFSF120067</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针对Ebola, MERS, Zika, Dengue, CHIKV五种新发突发外来疫病的宿主和相关媒介的生物防控技术与产品的研发</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中国科学院上海巴斯德研究所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金侠</w:t>
            </w:r>
          </w:p>
        </w:tc>
      </w:tr>
      <w:tr w:rsidR="00E32D0E" w:rsidRPr="00E32D0E" w:rsidTr="00E32D0E">
        <w:trPr>
          <w:trHeight w:val="73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30</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YS2016YFSF120065</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重要新发突发病原体防治、处置技术与产品研究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中国人民解放军军事医学科学院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金宁一</w:t>
            </w:r>
          </w:p>
        </w:tc>
      </w:tr>
      <w:tr w:rsidR="00E32D0E" w:rsidRPr="00E32D0E" w:rsidTr="00E32D0E">
        <w:trPr>
          <w:trHeight w:val="54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31</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YS2016YFSF120047</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登革病毒治疗性人源化单抗的制备和应用</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云南大学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李梅章</w:t>
            </w:r>
          </w:p>
        </w:tc>
      </w:tr>
      <w:tr w:rsidR="00E32D0E" w:rsidRPr="00E32D0E" w:rsidTr="00E32D0E">
        <w:trPr>
          <w:trHeight w:val="540"/>
          <w:jc w:val="center"/>
        </w:trPr>
        <w:tc>
          <w:tcPr>
            <w:tcW w:w="54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lastRenderedPageBreak/>
              <w:t>序号</w:t>
            </w:r>
          </w:p>
        </w:tc>
        <w:tc>
          <w:tcPr>
            <w:tcW w:w="168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项目编号</w:t>
            </w:r>
          </w:p>
        </w:tc>
        <w:tc>
          <w:tcPr>
            <w:tcW w:w="37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项目名称</w:t>
            </w:r>
          </w:p>
        </w:tc>
        <w:tc>
          <w:tcPr>
            <w:tcW w:w="23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sidRPr="00E32D0E">
              <w:rPr>
                <w:rFonts w:ascii="宋体" w:hAnsi="宋体" w:cs="宋体" w:hint="eastAsia"/>
                <w:b/>
                <w:bCs/>
                <w:color w:val="000000"/>
                <w:kern w:val="0"/>
                <w:sz w:val="18"/>
                <w:szCs w:val="18"/>
              </w:rPr>
              <w:t>单位名称</w:t>
            </w:r>
          </w:p>
        </w:tc>
        <w:tc>
          <w:tcPr>
            <w:tcW w:w="800" w:type="dxa"/>
            <w:shd w:val="clear" w:color="auto" w:fill="auto"/>
            <w:vAlign w:val="center"/>
          </w:tcPr>
          <w:p w:rsidR="00E32D0E" w:rsidRPr="00E32D0E" w:rsidRDefault="00E32D0E" w:rsidP="006E6E3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项目负责人</w:t>
            </w:r>
          </w:p>
        </w:tc>
      </w:tr>
      <w:tr w:rsidR="00E32D0E" w:rsidRPr="00E32D0E" w:rsidTr="00E32D0E">
        <w:trPr>
          <w:trHeight w:val="74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32</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YS2016YFSF120025</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重要新发突发病原体宿主适应与损伤机制研究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中国医学科学院病原生物学研究所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邓涛</w:t>
            </w:r>
          </w:p>
        </w:tc>
      </w:tr>
      <w:tr w:rsidR="00E32D0E" w:rsidRPr="00E32D0E" w:rsidTr="00E32D0E">
        <w:trPr>
          <w:trHeight w:val="76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33</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YS2016YFSF120001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华南地区重要新发突发传染病综合防控与应急处置新技术研究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南方医科大学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万成松</w:t>
            </w:r>
          </w:p>
        </w:tc>
      </w:tr>
      <w:tr w:rsidR="00E32D0E" w:rsidRPr="00E32D0E" w:rsidTr="00E32D0E">
        <w:trPr>
          <w:trHeight w:val="51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34</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YS2016YFSF120051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主要入侵生物防制技术与产品</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中国农业科学院植物保护研究所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刘万学</w:t>
            </w:r>
          </w:p>
        </w:tc>
      </w:tr>
      <w:tr w:rsidR="00E32D0E" w:rsidRPr="00E32D0E" w:rsidTr="00E32D0E">
        <w:trPr>
          <w:trHeight w:val="75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35</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YS2016YFSF120022</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主要入侵生物生态危害评估与防制修复技术示范研究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中国环境科学研究院</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李俊生</w:t>
            </w:r>
          </w:p>
        </w:tc>
      </w:tr>
      <w:tr w:rsidR="00E32D0E" w:rsidRPr="00E32D0E" w:rsidTr="00E32D0E">
        <w:trPr>
          <w:trHeight w:val="816"/>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36</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YS2016YFSF120081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国产化高等级病原微生物模式实验室</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中国疾病预防控制中心病毒病预防控制所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韩俊</w:t>
            </w:r>
          </w:p>
        </w:tc>
      </w:tr>
      <w:tr w:rsidR="00E32D0E" w:rsidRPr="00E32D0E" w:rsidTr="00E32D0E">
        <w:trPr>
          <w:trHeight w:val="79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37</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YS2016YFSF120061</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国产化高等级病原微生物模式实验室</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中国农业科学院哈尔滨兽医研究所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王笑梅</w:t>
            </w:r>
          </w:p>
        </w:tc>
      </w:tr>
      <w:tr w:rsidR="00E32D0E" w:rsidRPr="00E32D0E" w:rsidTr="00E32D0E">
        <w:trPr>
          <w:trHeight w:val="74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38</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YS2016YFSF120054</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国产化高等级病原微生物模式实验室建设及管理体系研究</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中国科学院武汉病毒研究所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宋冬林</w:t>
            </w:r>
          </w:p>
        </w:tc>
      </w:tr>
      <w:tr w:rsidR="00E32D0E" w:rsidRPr="00E32D0E" w:rsidTr="00E32D0E">
        <w:trPr>
          <w:trHeight w:val="52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39</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YS2016YFSF120107</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中国人类遗传资源样本库建设</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复旦大学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金力</w:t>
            </w:r>
          </w:p>
        </w:tc>
      </w:tr>
      <w:tr w:rsidR="00E32D0E" w:rsidRPr="00E32D0E" w:rsidTr="00E32D0E">
        <w:trPr>
          <w:trHeight w:val="552"/>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40</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YS2016YFSF120079</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分布式人类遗传资源库建设与应用示范</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中南大学</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黄菊芳</w:t>
            </w:r>
          </w:p>
        </w:tc>
      </w:tr>
      <w:tr w:rsidR="00E32D0E" w:rsidRPr="00E32D0E" w:rsidTr="00E32D0E">
        <w:trPr>
          <w:trHeight w:val="804"/>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41</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YS2016YFSF120077</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野生动物源性未来新发突发传染病病原体调查</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中国疾病预防控制中心传染病预防控制所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张永振</w:t>
            </w:r>
          </w:p>
        </w:tc>
      </w:tr>
      <w:tr w:rsidR="00E32D0E" w:rsidRPr="00E32D0E" w:rsidTr="00E32D0E">
        <w:trPr>
          <w:trHeight w:val="96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42</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YS2016YFSF120053</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我国重要野生动物和媒介的病原微生物本底调查及集成展示平台</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中国科学院武汉病毒研究所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王华林</w:t>
            </w:r>
          </w:p>
        </w:tc>
      </w:tr>
      <w:tr w:rsidR="00E32D0E" w:rsidRPr="00E32D0E" w:rsidTr="00E32D0E">
        <w:trPr>
          <w:trHeight w:val="948"/>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43</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YS2016YFSF120104</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重要热带病相关入侵媒介生物及其病原的动态分布与资源库建设</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中国疾病预防控制中心寄生虫病预防控制所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周晓农</w:t>
            </w:r>
          </w:p>
        </w:tc>
      </w:tr>
      <w:tr w:rsidR="00E32D0E" w:rsidRPr="00E32D0E" w:rsidTr="00E32D0E">
        <w:trPr>
          <w:trHeight w:val="540"/>
          <w:jc w:val="center"/>
        </w:trPr>
        <w:tc>
          <w:tcPr>
            <w:tcW w:w="54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44</w:t>
            </w:r>
          </w:p>
        </w:tc>
        <w:tc>
          <w:tcPr>
            <w:tcW w:w="168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YS2016YFSF120050</w:t>
            </w:r>
          </w:p>
        </w:tc>
        <w:tc>
          <w:tcPr>
            <w:tcW w:w="37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主要入侵生物的动态分布与资源库建设</w:t>
            </w:r>
          </w:p>
        </w:tc>
        <w:tc>
          <w:tcPr>
            <w:tcW w:w="23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中国农业科学院植物保护研究所</w:t>
            </w:r>
          </w:p>
        </w:tc>
        <w:tc>
          <w:tcPr>
            <w:tcW w:w="800" w:type="dxa"/>
            <w:shd w:val="clear" w:color="auto" w:fill="auto"/>
            <w:vAlign w:val="center"/>
            <w:hideMark/>
          </w:tcPr>
          <w:p w:rsidR="00E32D0E" w:rsidRPr="00E32D0E" w:rsidRDefault="00E32D0E" w:rsidP="00E32D0E">
            <w:pPr>
              <w:widowControl/>
              <w:jc w:val="center"/>
              <w:rPr>
                <w:rFonts w:ascii="宋体" w:hAnsi="宋体" w:cs="宋体"/>
                <w:color w:val="000000"/>
                <w:kern w:val="0"/>
                <w:sz w:val="18"/>
                <w:szCs w:val="18"/>
              </w:rPr>
            </w:pPr>
            <w:r w:rsidRPr="00E32D0E">
              <w:rPr>
                <w:rFonts w:ascii="宋体" w:hAnsi="宋体" w:cs="宋体" w:hint="eastAsia"/>
                <w:color w:val="000000"/>
                <w:kern w:val="0"/>
                <w:sz w:val="18"/>
                <w:szCs w:val="18"/>
              </w:rPr>
              <w:t>周忠实</w:t>
            </w:r>
          </w:p>
        </w:tc>
      </w:tr>
    </w:tbl>
    <w:p w:rsidR="00E32D0E" w:rsidRDefault="00E32D0E" w:rsidP="00E32D0E">
      <w:pPr>
        <w:widowControl/>
        <w:jc w:val="center"/>
        <w:rPr>
          <w:rStyle w:val="aa"/>
          <w:rFonts w:ascii="仿宋_GB2312" w:eastAsia="仿宋_GB2312" w:hAnsi="宋体" w:cs="宋体"/>
          <w:bCs/>
          <w:kern w:val="0"/>
          <w:sz w:val="32"/>
        </w:rPr>
      </w:pPr>
    </w:p>
    <w:sectPr w:rsidR="00E32D0E" w:rsidSect="00FE34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08A" w:rsidRDefault="0098308A" w:rsidP="00190CA7">
      <w:pPr>
        <w:rPr>
          <w:rFonts w:cs="Times New Roman"/>
        </w:rPr>
      </w:pPr>
      <w:r>
        <w:rPr>
          <w:rFonts w:cs="Times New Roman"/>
        </w:rPr>
        <w:separator/>
      </w:r>
    </w:p>
  </w:endnote>
  <w:endnote w:type="continuationSeparator" w:id="1">
    <w:p w:rsidR="0098308A" w:rsidRDefault="0098308A" w:rsidP="00190C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08A" w:rsidRDefault="0098308A" w:rsidP="00190CA7">
      <w:pPr>
        <w:rPr>
          <w:rFonts w:cs="Times New Roman"/>
        </w:rPr>
      </w:pPr>
      <w:r>
        <w:rPr>
          <w:rFonts w:cs="Times New Roman"/>
        </w:rPr>
        <w:separator/>
      </w:r>
    </w:p>
  </w:footnote>
  <w:footnote w:type="continuationSeparator" w:id="1">
    <w:p w:rsidR="0098308A" w:rsidRDefault="0098308A" w:rsidP="00190CA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A21A7E"/>
    <w:multiLevelType w:val="hybridMultilevel"/>
    <w:tmpl w:val="4ED21F86"/>
    <w:lvl w:ilvl="0" w:tplc="B6E86964">
      <w:start w:val="1"/>
      <w:numFmt w:val="japaneseCounting"/>
      <w:pStyle w:val="CharChar1"/>
      <w:lvlText w:val="%1、"/>
      <w:lvlJc w:val="left"/>
      <w:pPr>
        <w:ind w:left="405" w:hanging="405"/>
      </w:pPr>
      <w:rPr>
        <w:rFonts w:cs="Times New Roman" w:hint="default"/>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3D445C1"/>
    <w:multiLevelType w:val="hybridMultilevel"/>
    <w:tmpl w:val="837000FA"/>
    <w:lvl w:ilvl="0" w:tplc="9EC6B536">
      <w:start w:val="1"/>
      <w:numFmt w:val="decimal"/>
      <w:lvlText w:val="%1."/>
      <w:lvlJc w:val="left"/>
      <w:pPr>
        <w:ind w:left="1427" w:hanging="420"/>
      </w:pPr>
      <w:rPr>
        <w:rFonts w:cs="Times New Roman" w:hint="eastAsia"/>
        <w:b/>
        <w:bCs/>
        <w:i w:val="0"/>
        <w:iCs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52C80B43"/>
    <w:multiLevelType w:val="hybridMultilevel"/>
    <w:tmpl w:val="53BEFDA2"/>
    <w:lvl w:ilvl="0" w:tplc="CA92FA3C">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CF4"/>
    <w:rsid w:val="00021DAB"/>
    <w:rsid w:val="00022FB6"/>
    <w:rsid w:val="00031675"/>
    <w:rsid w:val="00033A14"/>
    <w:rsid w:val="00040236"/>
    <w:rsid w:val="00046657"/>
    <w:rsid w:val="000466C4"/>
    <w:rsid w:val="00047512"/>
    <w:rsid w:val="000501E4"/>
    <w:rsid w:val="0005369D"/>
    <w:rsid w:val="00054E84"/>
    <w:rsid w:val="00057AA8"/>
    <w:rsid w:val="00066E18"/>
    <w:rsid w:val="00067EE0"/>
    <w:rsid w:val="000778EA"/>
    <w:rsid w:val="00083B0C"/>
    <w:rsid w:val="00084493"/>
    <w:rsid w:val="00096DAA"/>
    <w:rsid w:val="0009795C"/>
    <w:rsid w:val="00097B20"/>
    <w:rsid w:val="000A1BB2"/>
    <w:rsid w:val="000A6DBD"/>
    <w:rsid w:val="000B153B"/>
    <w:rsid w:val="000B3CBE"/>
    <w:rsid w:val="000C6D34"/>
    <w:rsid w:val="000D51BA"/>
    <w:rsid w:val="000D5C11"/>
    <w:rsid w:val="000D7C5E"/>
    <w:rsid w:val="000E2C63"/>
    <w:rsid w:val="000E60AE"/>
    <w:rsid w:val="000F494B"/>
    <w:rsid w:val="000F602D"/>
    <w:rsid w:val="0010042B"/>
    <w:rsid w:val="00103DCF"/>
    <w:rsid w:val="00112599"/>
    <w:rsid w:val="00116509"/>
    <w:rsid w:val="00117E06"/>
    <w:rsid w:val="00121C66"/>
    <w:rsid w:val="001259F0"/>
    <w:rsid w:val="001323C1"/>
    <w:rsid w:val="00147DE0"/>
    <w:rsid w:val="001521D0"/>
    <w:rsid w:val="00152581"/>
    <w:rsid w:val="00153D6A"/>
    <w:rsid w:val="00161781"/>
    <w:rsid w:val="00162127"/>
    <w:rsid w:val="001727EA"/>
    <w:rsid w:val="0017417B"/>
    <w:rsid w:val="001767A7"/>
    <w:rsid w:val="00176D3B"/>
    <w:rsid w:val="00180E09"/>
    <w:rsid w:val="00181595"/>
    <w:rsid w:val="001844C4"/>
    <w:rsid w:val="00186113"/>
    <w:rsid w:val="00186295"/>
    <w:rsid w:val="00186F8B"/>
    <w:rsid w:val="00187471"/>
    <w:rsid w:val="001902A5"/>
    <w:rsid w:val="00190CA7"/>
    <w:rsid w:val="00192DC8"/>
    <w:rsid w:val="0019650E"/>
    <w:rsid w:val="0019720B"/>
    <w:rsid w:val="001A2BDA"/>
    <w:rsid w:val="001C2D08"/>
    <w:rsid w:val="001C4F7B"/>
    <w:rsid w:val="001C7A98"/>
    <w:rsid w:val="001E1CBE"/>
    <w:rsid w:val="001E3CC9"/>
    <w:rsid w:val="001E4590"/>
    <w:rsid w:val="001E459B"/>
    <w:rsid w:val="001E6732"/>
    <w:rsid w:val="001E67F1"/>
    <w:rsid w:val="001F0F3A"/>
    <w:rsid w:val="001F6084"/>
    <w:rsid w:val="0020291D"/>
    <w:rsid w:val="00212ECF"/>
    <w:rsid w:val="002136BA"/>
    <w:rsid w:val="00213DDD"/>
    <w:rsid w:val="002159C8"/>
    <w:rsid w:val="00217C77"/>
    <w:rsid w:val="002249DB"/>
    <w:rsid w:val="0023175F"/>
    <w:rsid w:val="002317C6"/>
    <w:rsid w:val="002407A2"/>
    <w:rsid w:val="00244C69"/>
    <w:rsid w:val="00246E0A"/>
    <w:rsid w:val="00251F5B"/>
    <w:rsid w:val="00252AD0"/>
    <w:rsid w:val="002530FB"/>
    <w:rsid w:val="00255252"/>
    <w:rsid w:val="0026138E"/>
    <w:rsid w:val="002619E5"/>
    <w:rsid w:val="00262986"/>
    <w:rsid w:val="002666C7"/>
    <w:rsid w:val="00272621"/>
    <w:rsid w:val="002840BB"/>
    <w:rsid w:val="00285C66"/>
    <w:rsid w:val="002A15AB"/>
    <w:rsid w:val="002A29AC"/>
    <w:rsid w:val="002A40E6"/>
    <w:rsid w:val="002A67C2"/>
    <w:rsid w:val="002C1EFB"/>
    <w:rsid w:val="002C26A9"/>
    <w:rsid w:val="002C5D5E"/>
    <w:rsid w:val="002D153B"/>
    <w:rsid w:val="002D2476"/>
    <w:rsid w:val="002D63C4"/>
    <w:rsid w:val="002E2372"/>
    <w:rsid w:val="002E32D1"/>
    <w:rsid w:val="002E4E54"/>
    <w:rsid w:val="002F055D"/>
    <w:rsid w:val="002F2F30"/>
    <w:rsid w:val="003040DA"/>
    <w:rsid w:val="00313CF9"/>
    <w:rsid w:val="00320CF4"/>
    <w:rsid w:val="0032161F"/>
    <w:rsid w:val="00321E48"/>
    <w:rsid w:val="00324C3D"/>
    <w:rsid w:val="00326A43"/>
    <w:rsid w:val="00344976"/>
    <w:rsid w:val="00345641"/>
    <w:rsid w:val="00345FA3"/>
    <w:rsid w:val="003473CD"/>
    <w:rsid w:val="00347FEB"/>
    <w:rsid w:val="003647B0"/>
    <w:rsid w:val="00370D01"/>
    <w:rsid w:val="00374C41"/>
    <w:rsid w:val="00376678"/>
    <w:rsid w:val="00377D4E"/>
    <w:rsid w:val="00381BA9"/>
    <w:rsid w:val="00385CFC"/>
    <w:rsid w:val="00390277"/>
    <w:rsid w:val="003925BE"/>
    <w:rsid w:val="00393167"/>
    <w:rsid w:val="0039651C"/>
    <w:rsid w:val="003A1ADC"/>
    <w:rsid w:val="003A353A"/>
    <w:rsid w:val="003A7539"/>
    <w:rsid w:val="003B534F"/>
    <w:rsid w:val="003B56C8"/>
    <w:rsid w:val="003C4543"/>
    <w:rsid w:val="003C5A0E"/>
    <w:rsid w:val="003C5EA7"/>
    <w:rsid w:val="003D0549"/>
    <w:rsid w:val="003D0E8A"/>
    <w:rsid w:val="003D13FD"/>
    <w:rsid w:val="003D2886"/>
    <w:rsid w:val="003D31E0"/>
    <w:rsid w:val="003D5282"/>
    <w:rsid w:val="003D69D2"/>
    <w:rsid w:val="003D7159"/>
    <w:rsid w:val="003F39DE"/>
    <w:rsid w:val="003F3B08"/>
    <w:rsid w:val="00400141"/>
    <w:rsid w:val="00400E87"/>
    <w:rsid w:val="00404283"/>
    <w:rsid w:val="004160B6"/>
    <w:rsid w:val="00421F62"/>
    <w:rsid w:val="00433A75"/>
    <w:rsid w:val="00434035"/>
    <w:rsid w:val="00436163"/>
    <w:rsid w:val="00443CD0"/>
    <w:rsid w:val="00445DFC"/>
    <w:rsid w:val="00457B0E"/>
    <w:rsid w:val="00457D86"/>
    <w:rsid w:val="00460CBC"/>
    <w:rsid w:val="004660F1"/>
    <w:rsid w:val="00467F85"/>
    <w:rsid w:val="00470AA3"/>
    <w:rsid w:val="00480602"/>
    <w:rsid w:val="00481C8A"/>
    <w:rsid w:val="004833BD"/>
    <w:rsid w:val="00486E2B"/>
    <w:rsid w:val="00487A09"/>
    <w:rsid w:val="00495C3F"/>
    <w:rsid w:val="004A2E90"/>
    <w:rsid w:val="004A5D4A"/>
    <w:rsid w:val="004A7063"/>
    <w:rsid w:val="004B2C10"/>
    <w:rsid w:val="004B3ED8"/>
    <w:rsid w:val="004B522B"/>
    <w:rsid w:val="004B62B5"/>
    <w:rsid w:val="004C118E"/>
    <w:rsid w:val="004C3377"/>
    <w:rsid w:val="004C3836"/>
    <w:rsid w:val="004C5048"/>
    <w:rsid w:val="004C53FD"/>
    <w:rsid w:val="004C6268"/>
    <w:rsid w:val="004D0E3D"/>
    <w:rsid w:val="004D3275"/>
    <w:rsid w:val="004D52CF"/>
    <w:rsid w:val="004D6A69"/>
    <w:rsid w:val="004D7A11"/>
    <w:rsid w:val="004E0BF2"/>
    <w:rsid w:val="004E6053"/>
    <w:rsid w:val="004F1233"/>
    <w:rsid w:val="00501794"/>
    <w:rsid w:val="0050343D"/>
    <w:rsid w:val="00507A5B"/>
    <w:rsid w:val="00513EE5"/>
    <w:rsid w:val="00517E01"/>
    <w:rsid w:val="00520F9A"/>
    <w:rsid w:val="00521845"/>
    <w:rsid w:val="0052784F"/>
    <w:rsid w:val="005315AC"/>
    <w:rsid w:val="00535EAF"/>
    <w:rsid w:val="00540F0C"/>
    <w:rsid w:val="00542FEA"/>
    <w:rsid w:val="00546658"/>
    <w:rsid w:val="00546FC2"/>
    <w:rsid w:val="00552E2D"/>
    <w:rsid w:val="0055319F"/>
    <w:rsid w:val="00554CDB"/>
    <w:rsid w:val="00556845"/>
    <w:rsid w:val="00564EA7"/>
    <w:rsid w:val="005675B2"/>
    <w:rsid w:val="005736B1"/>
    <w:rsid w:val="00580FE9"/>
    <w:rsid w:val="00582C86"/>
    <w:rsid w:val="00585B07"/>
    <w:rsid w:val="005879F7"/>
    <w:rsid w:val="00590295"/>
    <w:rsid w:val="00591707"/>
    <w:rsid w:val="00597CC6"/>
    <w:rsid w:val="00597CC9"/>
    <w:rsid w:val="005A1E89"/>
    <w:rsid w:val="005A36D1"/>
    <w:rsid w:val="005B1EDF"/>
    <w:rsid w:val="005B3BEB"/>
    <w:rsid w:val="005C5E9F"/>
    <w:rsid w:val="005D11CE"/>
    <w:rsid w:val="005D5747"/>
    <w:rsid w:val="005D61CC"/>
    <w:rsid w:val="005D6435"/>
    <w:rsid w:val="005D78E9"/>
    <w:rsid w:val="005D7A61"/>
    <w:rsid w:val="005E6905"/>
    <w:rsid w:val="005F1D01"/>
    <w:rsid w:val="005F35C0"/>
    <w:rsid w:val="005F3AF3"/>
    <w:rsid w:val="005F5633"/>
    <w:rsid w:val="005F649F"/>
    <w:rsid w:val="0060098C"/>
    <w:rsid w:val="0061114E"/>
    <w:rsid w:val="00612BBB"/>
    <w:rsid w:val="006130C3"/>
    <w:rsid w:val="00632911"/>
    <w:rsid w:val="00640C52"/>
    <w:rsid w:val="006479B9"/>
    <w:rsid w:val="00650A25"/>
    <w:rsid w:val="006567FB"/>
    <w:rsid w:val="00656CE6"/>
    <w:rsid w:val="00664311"/>
    <w:rsid w:val="0067282C"/>
    <w:rsid w:val="006825D1"/>
    <w:rsid w:val="006826EC"/>
    <w:rsid w:val="00683AD7"/>
    <w:rsid w:val="00687B10"/>
    <w:rsid w:val="00687F4C"/>
    <w:rsid w:val="00691771"/>
    <w:rsid w:val="00694008"/>
    <w:rsid w:val="00694F61"/>
    <w:rsid w:val="006A79F5"/>
    <w:rsid w:val="006B447C"/>
    <w:rsid w:val="006C0D3F"/>
    <w:rsid w:val="006C5D48"/>
    <w:rsid w:val="006C7DD5"/>
    <w:rsid w:val="006D0BC3"/>
    <w:rsid w:val="006D0FB3"/>
    <w:rsid w:val="006E0497"/>
    <w:rsid w:val="006E33F5"/>
    <w:rsid w:val="006E57CE"/>
    <w:rsid w:val="006F5A45"/>
    <w:rsid w:val="00703DD1"/>
    <w:rsid w:val="007113B0"/>
    <w:rsid w:val="00715DCF"/>
    <w:rsid w:val="007213E2"/>
    <w:rsid w:val="007235FB"/>
    <w:rsid w:val="0072384F"/>
    <w:rsid w:val="00724558"/>
    <w:rsid w:val="007355C5"/>
    <w:rsid w:val="0073567B"/>
    <w:rsid w:val="00761A22"/>
    <w:rsid w:val="007659E5"/>
    <w:rsid w:val="007708A4"/>
    <w:rsid w:val="007733F9"/>
    <w:rsid w:val="00783A7D"/>
    <w:rsid w:val="00785E81"/>
    <w:rsid w:val="00792FCF"/>
    <w:rsid w:val="0079580F"/>
    <w:rsid w:val="007A0249"/>
    <w:rsid w:val="007A2B93"/>
    <w:rsid w:val="007A6658"/>
    <w:rsid w:val="007B36FF"/>
    <w:rsid w:val="007C1289"/>
    <w:rsid w:val="007C78E3"/>
    <w:rsid w:val="007E71BB"/>
    <w:rsid w:val="007E732D"/>
    <w:rsid w:val="007F4F7B"/>
    <w:rsid w:val="007F779E"/>
    <w:rsid w:val="00800BBC"/>
    <w:rsid w:val="00802A10"/>
    <w:rsid w:val="00803128"/>
    <w:rsid w:val="00803514"/>
    <w:rsid w:val="00803B34"/>
    <w:rsid w:val="00805D22"/>
    <w:rsid w:val="00806A3C"/>
    <w:rsid w:val="008072F0"/>
    <w:rsid w:val="0081198A"/>
    <w:rsid w:val="008135D0"/>
    <w:rsid w:val="008231CF"/>
    <w:rsid w:val="00823E45"/>
    <w:rsid w:val="00825032"/>
    <w:rsid w:val="0083457A"/>
    <w:rsid w:val="00835985"/>
    <w:rsid w:val="008359D6"/>
    <w:rsid w:val="00836509"/>
    <w:rsid w:val="008439E0"/>
    <w:rsid w:val="00844601"/>
    <w:rsid w:val="008574CE"/>
    <w:rsid w:val="00857C55"/>
    <w:rsid w:val="00860EEB"/>
    <w:rsid w:val="00864611"/>
    <w:rsid w:val="008657A8"/>
    <w:rsid w:val="00874C75"/>
    <w:rsid w:val="0088111F"/>
    <w:rsid w:val="00881715"/>
    <w:rsid w:val="00881758"/>
    <w:rsid w:val="008853C5"/>
    <w:rsid w:val="00886F0E"/>
    <w:rsid w:val="0089360F"/>
    <w:rsid w:val="008A3DD4"/>
    <w:rsid w:val="008A7729"/>
    <w:rsid w:val="008B3A90"/>
    <w:rsid w:val="008B697C"/>
    <w:rsid w:val="008B6C8A"/>
    <w:rsid w:val="008B71AF"/>
    <w:rsid w:val="008C2D5F"/>
    <w:rsid w:val="008C61F1"/>
    <w:rsid w:val="008C6752"/>
    <w:rsid w:val="008D646B"/>
    <w:rsid w:val="008D6911"/>
    <w:rsid w:val="008E0403"/>
    <w:rsid w:val="008E0C38"/>
    <w:rsid w:val="008E33FD"/>
    <w:rsid w:val="008F4C4B"/>
    <w:rsid w:val="00914327"/>
    <w:rsid w:val="0092673F"/>
    <w:rsid w:val="009421EF"/>
    <w:rsid w:val="009433FE"/>
    <w:rsid w:val="00953F35"/>
    <w:rsid w:val="00954364"/>
    <w:rsid w:val="00954D51"/>
    <w:rsid w:val="00957EC9"/>
    <w:rsid w:val="00966200"/>
    <w:rsid w:val="00967518"/>
    <w:rsid w:val="0098308A"/>
    <w:rsid w:val="009866C9"/>
    <w:rsid w:val="00993B88"/>
    <w:rsid w:val="00996A14"/>
    <w:rsid w:val="009B1CF3"/>
    <w:rsid w:val="009C2477"/>
    <w:rsid w:val="009D4B64"/>
    <w:rsid w:val="009E5033"/>
    <w:rsid w:val="009F57CD"/>
    <w:rsid w:val="00A0279D"/>
    <w:rsid w:val="00A0444E"/>
    <w:rsid w:val="00A0467F"/>
    <w:rsid w:val="00A1158C"/>
    <w:rsid w:val="00A17B0E"/>
    <w:rsid w:val="00A200B5"/>
    <w:rsid w:val="00A20A85"/>
    <w:rsid w:val="00A26604"/>
    <w:rsid w:val="00A356C3"/>
    <w:rsid w:val="00A44F07"/>
    <w:rsid w:val="00A4552F"/>
    <w:rsid w:val="00A55C29"/>
    <w:rsid w:val="00A575C4"/>
    <w:rsid w:val="00A7451A"/>
    <w:rsid w:val="00A95EA0"/>
    <w:rsid w:val="00AA0C44"/>
    <w:rsid w:val="00AB12BD"/>
    <w:rsid w:val="00AB13E8"/>
    <w:rsid w:val="00AB7EFC"/>
    <w:rsid w:val="00AC04DD"/>
    <w:rsid w:val="00AC11A7"/>
    <w:rsid w:val="00AC1C77"/>
    <w:rsid w:val="00AC6CDF"/>
    <w:rsid w:val="00AC705F"/>
    <w:rsid w:val="00AD1EE2"/>
    <w:rsid w:val="00AD4A61"/>
    <w:rsid w:val="00AD534A"/>
    <w:rsid w:val="00AD5470"/>
    <w:rsid w:val="00AE305F"/>
    <w:rsid w:val="00AE686C"/>
    <w:rsid w:val="00AE7B15"/>
    <w:rsid w:val="00AF0801"/>
    <w:rsid w:val="00AF1ED7"/>
    <w:rsid w:val="00B0366D"/>
    <w:rsid w:val="00B06A3C"/>
    <w:rsid w:val="00B163BE"/>
    <w:rsid w:val="00B222EE"/>
    <w:rsid w:val="00B236A7"/>
    <w:rsid w:val="00B25FEA"/>
    <w:rsid w:val="00B36753"/>
    <w:rsid w:val="00B64429"/>
    <w:rsid w:val="00B716C7"/>
    <w:rsid w:val="00B7293F"/>
    <w:rsid w:val="00B74FF2"/>
    <w:rsid w:val="00B772A1"/>
    <w:rsid w:val="00B776A9"/>
    <w:rsid w:val="00B801E0"/>
    <w:rsid w:val="00B807B0"/>
    <w:rsid w:val="00B827D9"/>
    <w:rsid w:val="00B848E7"/>
    <w:rsid w:val="00B85B49"/>
    <w:rsid w:val="00B946EB"/>
    <w:rsid w:val="00B95B60"/>
    <w:rsid w:val="00B97F4D"/>
    <w:rsid w:val="00BA22A5"/>
    <w:rsid w:val="00BA2504"/>
    <w:rsid w:val="00BA2711"/>
    <w:rsid w:val="00BA37CF"/>
    <w:rsid w:val="00BB0B57"/>
    <w:rsid w:val="00BB4F25"/>
    <w:rsid w:val="00BC02E6"/>
    <w:rsid w:val="00BC23C4"/>
    <w:rsid w:val="00BC538C"/>
    <w:rsid w:val="00BD1A27"/>
    <w:rsid w:val="00BD4231"/>
    <w:rsid w:val="00BD44FF"/>
    <w:rsid w:val="00BD5212"/>
    <w:rsid w:val="00BD6EE9"/>
    <w:rsid w:val="00BF0E45"/>
    <w:rsid w:val="00BF0E52"/>
    <w:rsid w:val="00C02F6C"/>
    <w:rsid w:val="00C04573"/>
    <w:rsid w:val="00C13B20"/>
    <w:rsid w:val="00C15E8C"/>
    <w:rsid w:val="00C21D4D"/>
    <w:rsid w:val="00C2592A"/>
    <w:rsid w:val="00C26D0B"/>
    <w:rsid w:val="00C30965"/>
    <w:rsid w:val="00C32985"/>
    <w:rsid w:val="00C36626"/>
    <w:rsid w:val="00C371E6"/>
    <w:rsid w:val="00C377A3"/>
    <w:rsid w:val="00C4487C"/>
    <w:rsid w:val="00C568F0"/>
    <w:rsid w:val="00C577AE"/>
    <w:rsid w:val="00C63E86"/>
    <w:rsid w:val="00C71C93"/>
    <w:rsid w:val="00C80354"/>
    <w:rsid w:val="00C8329C"/>
    <w:rsid w:val="00C879E0"/>
    <w:rsid w:val="00C94135"/>
    <w:rsid w:val="00CA2C81"/>
    <w:rsid w:val="00CA4BAB"/>
    <w:rsid w:val="00CA52F2"/>
    <w:rsid w:val="00CA5BD8"/>
    <w:rsid w:val="00CB166E"/>
    <w:rsid w:val="00CB1818"/>
    <w:rsid w:val="00CB7C79"/>
    <w:rsid w:val="00CC0FC7"/>
    <w:rsid w:val="00CC46C1"/>
    <w:rsid w:val="00CC748D"/>
    <w:rsid w:val="00CD4F98"/>
    <w:rsid w:val="00CE087E"/>
    <w:rsid w:val="00CE2734"/>
    <w:rsid w:val="00CE2A57"/>
    <w:rsid w:val="00CE7048"/>
    <w:rsid w:val="00CF0A59"/>
    <w:rsid w:val="00CF5866"/>
    <w:rsid w:val="00D04478"/>
    <w:rsid w:val="00D04865"/>
    <w:rsid w:val="00D16739"/>
    <w:rsid w:val="00D221B9"/>
    <w:rsid w:val="00D319DE"/>
    <w:rsid w:val="00D336BF"/>
    <w:rsid w:val="00D510F6"/>
    <w:rsid w:val="00D5340E"/>
    <w:rsid w:val="00D55EA8"/>
    <w:rsid w:val="00D6082A"/>
    <w:rsid w:val="00D62A15"/>
    <w:rsid w:val="00D642CA"/>
    <w:rsid w:val="00D74B4D"/>
    <w:rsid w:val="00D8374A"/>
    <w:rsid w:val="00D83A95"/>
    <w:rsid w:val="00D853A5"/>
    <w:rsid w:val="00D96E01"/>
    <w:rsid w:val="00D977FF"/>
    <w:rsid w:val="00DA2276"/>
    <w:rsid w:val="00DA2721"/>
    <w:rsid w:val="00DA498A"/>
    <w:rsid w:val="00DA646C"/>
    <w:rsid w:val="00DC353D"/>
    <w:rsid w:val="00DC4AD6"/>
    <w:rsid w:val="00DD52C8"/>
    <w:rsid w:val="00DD5328"/>
    <w:rsid w:val="00DD566A"/>
    <w:rsid w:val="00DD599C"/>
    <w:rsid w:val="00DE4E4C"/>
    <w:rsid w:val="00DE5134"/>
    <w:rsid w:val="00DE64A9"/>
    <w:rsid w:val="00DF48A7"/>
    <w:rsid w:val="00DF48BC"/>
    <w:rsid w:val="00DF711B"/>
    <w:rsid w:val="00E022F6"/>
    <w:rsid w:val="00E04E45"/>
    <w:rsid w:val="00E11748"/>
    <w:rsid w:val="00E12684"/>
    <w:rsid w:val="00E142FC"/>
    <w:rsid w:val="00E16148"/>
    <w:rsid w:val="00E1690B"/>
    <w:rsid w:val="00E16B95"/>
    <w:rsid w:val="00E32D0E"/>
    <w:rsid w:val="00E32EE6"/>
    <w:rsid w:val="00E330A3"/>
    <w:rsid w:val="00E33863"/>
    <w:rsid w:val="00E44E56"/>
    <w:rsid w:val="00E46B05"/>
    <w:rsid w:val="00E52AEA"/>
    <w:rsid w:val="00E53BE4"/>
    <w:rsid w:val="00E61300"/>
    <w:rsid w:val="00E7228B"/>
    <w:rsid w:val="00E739E1"/>
    <w:rsid w:val="00E7634E"/>
    <w:rsid w:val="00E76895"/>
    <w:rsid w:val="00E83367"/>
    <w:rsid w:val="00E85696"/>
    <w:rsid w:val="00E86C1B"/>
    <w:rsid w:val="00E87531"/>
    <w:rsid w:val="00E90F58"/>
    <w:rsid w:val="00E93F47"/>
    <w:rsid w:val="00E957C0"/>
    <w:rsid w:val="00E9722C"/>
    <w:rsid w:val="00EA1B9C"/>
    <w:rsid w:val="00EA20C3"/>
    <w:rsid w:val="00EA48AF"/>
    <w:rsid w:val="00EA62FA"/>
    <w:rsid w:val="00EA72D2"/>
    <w:rsid w:val="00EB4940"/>
    <w:rsid w:val="00EC10D0"/>
    <w:rsid w:val="00EC352C"/>
    <w:rsid w:val="00EC6E58"/>
    <w:rsid w:val="00ED2971"/>
    <w:rsid w:val="00ED3F88"/>
    <w:rsid w:val="00ED7049"/>
    <w:rsid w:val="00ED77D9"/>
    <w:rsid w:val="00EE10D7"/>
    <w:rsid w:val="00EE6AA8"/>
    <w:rsid w:val="00EF417D"/>
    <w:rsid w:val="00EF70C4"/>
    <w:rsid w:val="00EF7CA6"/>
    <w:rsid w:val="00F00C7F"/>
    <w:rsid w:val="00F03628"/>
    <w:rsid w:val="00F11011"/>
    <w:rsid w:val="00F2024C"/>
    <w:rsid w:val="00F21284"/>
    <w:rsid w:val="00F26CC3"/>
    <w:rsid w:val="00F3797B"/>
    <w:rsid w:val="00F54795"/>
    <w:rsid w:val="00F557F8"/>
    <w:rsid w:val="00F56C32"/>
    <w:rsid w:val="00F642E5"/>
    <w:rsid w:val="00F66312"/>
    <w:rsid w:val="00F66DE5"/>
    <w:rsid w:val="00F74171"/>
    <w:rsid w:val="00F7423D"/>
    <w:rsid w:val="00F76154"/>
    <w:rsid w:val="00F82281"/>
    <w:rsid w:val="00F85E2F"/>
    <w:rsid w:val="00F920BF"/>
    <w:rsid w:val="00F9393D"/>
    <w:rsid w:val="00F9443E"/>
    <w:rsid w:val="00FA25CC"/>
    <w:rsid w:val="00FB56B6"/>
    <w:rsid w:val="00FC52EE"/>
    <w:rsid w:val="00FC58B6"/>
    <w:rsid w:val="00FC7C60"/>
    <w:rsid w:val="00FD1077"/>
    <w:rsid w:val="00FD6F4D"/>
    <w:rsid w:val="00FE22CA"/>
    <w:rsid w:val="00FE3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paragraph" w:styleId="2">
    <w:name w:val="heading 2"/>
    <w:basedOn w:val="a"/>
    <w:link w:val="2Char"/>
    <w:uiPriority w:val="9"/>
    <w:qFormat/>
    <w:locked/>
    <w:rsid w:val="00A0279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0">
    <w:name w:val="网格型2"/>
    <w:basedOn w:val="a1"/>
    <w:next w:val="a7"/>
    <w:locked/>
    <w:rsid w:val="00A2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BC02E6"/>
    <w:rPr>
      <w:sz w:val="21"/>
      <w:szCs w:val="21"/>
    </w:rPr>
  </w:style>
  <w:style w:type="paragraph" w:customStyle="1" w:styleId="CharChar1">
    <w:name w:val="Char Char1"/>
    <w:basedOn w:val="a"/>
    <w:rsid w:val="00AC11A7"/>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paragraph" w:styleId="ab">
    <w:name w:val="Normal (Web)"/>
    <w:basedOn w:val="a"/>
    <w:uiPriority w:val="99"/>
    <w:unhideWhenUsed/>
    <w:rsid w:val="00A0279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A0279D"/>
    <w:rPr>
      <w:rFonts w:ascii="宋体" w:hAnsi="宋体" w:cs="宋体"/>
      <w:b/>
      <w:bCs/>
      <w:kern w:val="0"/>
      <w:sz w:val="36"/>
      <w:szCs w:val="36"/>
    </w:rPr>
  </w:style>
  <w:style w:type="paragraph" w:customStyle="1" w:styleId="CharChar10">
    <w:name w:val="Char Char1"/>
    <w:basedOn w:val="a"/>
    <w:rsid w:val="006E0497"/>
    <w:pPr>
      <w:tabs>
        <w:tab w:val="left" w:pos="720"/>
      </w:tabs>
      <w:adjustRightInd w:val="0"/>
      <w:snapToGrid w:val="0"/>
      <w:spacing w:line="360" w:lineRule="auto"/>
      <w:ind w:left="405" w:firstLineChars="200" w:firstLine="200"/>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0">
    <w:name w:val="网格型2"/>
    <w:basedOn w:val="a1"/>
    <w:next w:val="a7"/>
    <w:locked/>
    <w:rsid w:val="00A2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6900636">
      <w:bodyDiv w:val="1"/>
      <w:marLeft w:val="0"/>
      <w:marRight w:val="0"/>
      <w:marTop w:val="0"/>
      <w:marBottom w:val="0"/>
      <w:divBdr>
        <w:top w:val="none" w:sz="0" w:space="0" w:color="auto"/>
        <w:left w:val="none" w:sz="0" w:space="0" w:color="auto"/>
        <w:bottom w:val="none" w:sz="0" w:space="0" w:color="auto"/>
        <w:right w:val="none" w:sz="0" w:space="0" w:color="auto"/>
      </w:divBdr>
    </w:div>
    <w:div w:id="66849712">
      <w:bodyDiv w:val="1"/>
      <w:marLeft w:val="0"/>
      <w:marRight w:val="0"/>
      <w:marTop w:val="0"/>
      <w:marBottom w:val="0"/>
      <w:divBdr>
        <w:top w:val="none" w:sz="0" w:space="0" w:color="auto"/>
        <w:left w:val="none" w:sz="0" w:space="0" w:color="auto"/>
        <w:bottom w:val="none" w:sz="0" w:space="0" w:color="auto"/>
        <w:right w:val="none" w:sz="0" w:space="0" w:color="auto"/>
      </w:divBdr>
    </w:div>
    <w:div w:id="185485333">
      <w:bodyDiv w:val="1"/>
      <w:marLeft w:val="0"/>
      <w:marRight w:val="0"/>
      <w:marTop w:val="0"/>
      <w:marBottom w:val="0"/>
      <w:divBdr>
        <w:top w:val="none" w:sz="0" w:space="0" w:color="auto"/>
        <w:left w:val="none" w:sz="0" w:space="0" w:color="auto"/>
        <w:bottom w:val="none" w:sz="0" w:space="0" w:color="auto"/>
        <w:right w:val="none" w:sz="0" w:space="0" w:color="auto"/>
      </w:divBdr>
    </w:div>
    <w:div w:id="242103093">
      <w:bodyDiv w:val="1"/>
      <w:marLeft w:val="0"/>
      <w:marRight w:val="0"/>
      <w:marTop w:val="0"/>
      <w:marBottom w:val="0"/>
      <w:divBdr>
        <w:top w:val="none" w:sz="0" w:space="0" w:color="auto"/>
        <w:left w:val="none" w:sz="0" w:space="0" w:color="auto"/>
        <w:bottom w:val="none" w:sz="0" w:space="0" w:color="auto"/>
        <w:right w:val="none" w:sz="0" w:space="0" w:color="auto"/>
      </w:divBdr>
    </w:div>
    <w:div w:id="276496613">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446891038">
      <w:bodyDiv w:val="1"/>
      <w:marLeft w:val="0"/>
      <w:marRight w:val="0"/>
      <w:marTop w:val="0"/>
      <w:marBottom w:val="0"/>
      <w:divBdr>
        <w:top w:val="none" w:sz="0" w:space="0" w:color="auto"/>
        <w:left w:val="none" w:sz="0" w:space="0" w:color="auto"/>
        <w:bottom w:val="none" w:sz="0" w:space="0" w:color="auto"/>
        <w:right w:val="none" w:sz="0" w:space="0" w:color="auto"/>
      </w:divBdr>
    </w:div>
    <w:div w:id="461264456">
      <w:bodyDiv w:val="1"/>
      <w:marLeft w:val="0"/>
      <w:marRight w:val="0"/>
      <w:marTop w:val="0"/>
      <w:marBottom w:val="0"/>
      <w:divBdr>
        <w:top w:val="none" w:sz="0" w:space="0" w:color="auto"/>
        <w:left w:val="none" w:sz="0" w:space="0" w:color="auto"/>
        <w:bottom w:val="none" w:sz="0" w:space="0" w:color="auto"/>
        <w:right w:val="none" w:sz="0" w:space="0" w:color="auto"/>
      </w:divBdr>
    </w:div>
    <w:div w:id="472792393">
      <w:bodyDiv w:val="1"/>
      <w:marLeft w:val="0"/>
      <w:marRight w:val="0"/>
      <w:marTop w:val="0"/>
      <w:marBottom w:val="0"/>
      <w:divBdr>
        <w:top w:val="none" w:sz="0" w:space="0" w:color="auto"/>
        <w:left w:val="none" w:sz="0" w:space="0" w:color="auto"/>
        <w:bottom w:val="none" w:sz="0" w:space="0" w:color="auto"/>
        <w:right w:val="none" w:sz="0" w:space="0" w:color="auto"/>
      </w:divBdr>
    </w:div>
    <w:div w:id="531646737">
      <w:bodyDiv w:val="1"/>
      <w:marLeft w:val="0"/>
      <w:marRight w:val="0"/>
      <w:marTop w:val="0"/>
      <w:marBottom w:val="0"/>
      <w:divBdr>
        <w:top w:val="none" w:sz="0" w:space="0" w:color="auto"/>
        <w:left w:val="none" w:sz="0" w:space="0" w:color="auto"/>
        <w:bottom w:val="none" w:sz="0" w:space="0" w:color="auto"/>
        <w:right w:val="none" w:sz="0" w:space="0" w:color="auto"/>
      </w:divBdr>
    </w:div>
    <w:div w:id="573391746">
      <w:bodyDiv w:val="1"/>
      <w:marLeft w:val="0"/>
      <w:marRight w:val="0"/>
      <w:marTop w:val="0"/>
      <w:marBottom w:val="0"/>
      <w:divBdr>
        <w:top w:val="none" w:sz="0" w:space="0" w:color="auto"/>
        <w:left w:val="none" w:sz="0" w:space="0" w:color="auto"/>
        <w:bottom w:val="none" w:sz="0" w:space="0" w:color="auto"/>
        <w:right w:val="none" w:sz="0" w:space="0" w:color="auto"/>
      </w:divBdr>
    </w:div>
    <w:div w:id="575356631">
      <w:bodyDiv w:val="1"/>
      <w:marLeft w:val="0"/>
      <w:marRight w:val="0"/>
      <w:marTop w:val="0"/>
      <w:marBottom w:val="0"/>
      <w:divBdr>
        <w:top w:val="none" w:sz="0" w:space="0" w:color="auto"/>
        <w:left w:val="none" w:sz="0" w:space="0" w:color="auto"/>
        <w:bottom w:val="none" w:sz="0" w:space="0" w:color="auto"/>
        <w:right w:val="none" w:sz="0" w:space="0" w:color="auto"/>
      </w:divBdr>
    </w:div>
    <w:div w:id="598223171">
      <w:bodyDiv w:val="1"/>
      <w:marLeft w:val="0"/>
      <w:marRight w:val="0"/>
      <w:marTop w:val="0"/>
      <w:marBottom w:val="0"/>
      <w:divBdr>
        <w:top w:val="none" w:sz="0" w:space="0" w:color="auto"/>
        <w:left w:val="none" w:sz="0" w:space="0" w:color="auto"/>
        <w:bottom w:val="none" w:sz="0" w:space="0" w:color="auto"/>
        <w:right w:val="none" w:sz="0" w:space="0" w:color="auto"/>
      </w:divBdr>
    </w:div>
    <w:div w:id="808210919">
      <w:bodyDiv w:val="1"/>
      <w:marLeft w:val="0"/>
      <w:marRight w:val="0"/>
      <w:marTop w:val="0"/>
      <w:marBottom w:val="0"/>
      <w:divBdr>
        <w:top w:val="none" w:sz="0" w:space="0" w:color="auto"/>
        <w:left w:val="none" w:sz="0" w:space="0" w:color="auto"/>
        <w:bottom w:val="none" w:sz="0" w:space="0" w:color="auto"/>
        <w:right w:val="none" w:sz="0" w:space="0" w:color="auto"/>
      </w:divBdr>
    </w:div>
    <w:div w:id="947078383">
      <w:bodyDiv w:val="1"/>
      <w:marLeft w:val="0"/>
      <w:marRight w:val="0"/>
      <w:marTop w:val="0"/>
      <w:marBottom w:val="0"/>
      <w:divBdr>
        <w:top w:val="none" w:sz="0" w:space="0" w:color="auto"/>
        <w:left w:val="none" w:sz="0" w:space="0" w:color="auto"/>
        <w:bottom w:val="none" w:sz="0" w:space="0" w:color="auto"/>
        <w:right w:val="none" w:sz="0" w:space="0" w:color="auto"/>
      </w:divBdr>
    </w:div>
    <w:div w:id="982469093">
      <w:bodyDiv w:val="1"/>
      <w:marLeft w:val="0"/>
      <w:marRight w:val="0"/>
      <w:marTop w:val="0"/>
      <w:marBottom w:val="0"/>
      <w:divBdr>
        <w:top w:val="none" w:sz="0" w:space="0" w:color="auto"/>
        <w:left w:val="none" w:sz="0" w:space="0" w:color="auto"/>
        <w:bottom w:val="none" w:sz="0" w:space="0" w:color="auto"/>
        <w:right w:val="none" w:sz="0" w:space="0" w:color="auto"/>
      </w:divBdr>
    </w:div>
    <w:div w:id="1186797345">
      <w:bodyDiv w:val="1"/>
      <w:marLeft w:val="0"/>
      <w:marRight w:val="0"/>
      <w:marTop w:val="0"/>
      <w:marBottom w:val="0"/>
      <w:divBdr>
        <w:top w:val="none" w:sz="0" w:space="0" w:color="auto"/>
        <w:left w:val="none" w:sz="0" w:space="0" w:color="auto"/>
        <w:bottom w:val="none" w:sz="0" w:space="0" w:color="auto"/>
        <w:right w:val="none" w:sz="0" w:space="0" w:color="auto"/>
      </w:divBdr>
    </w:div>
    <w:div w:id="1254900101">
      <w:bodyDiv w:val="1"/>
      <w:marLeft w:val="0"/>
      <w:marRight w:val="0"/>
      <w:marTop w:val="0"/>
      <w:marBottom w:val="0"/>
      <w:divBdr>
        <w:top w:val="none" w:sz="0" w:space="0" w:color="auto"/>
        <w:left w:val="none" w:sz="0" w:space="0" w:color="auto"/>
        <w:bottom w:val="none" w:sz="0" w:space="0" w:color="auto"/>
        <w:right w:val="none" w:sz="0" w:space="0" w:color="auto"/>
      </w:divBdr>
    </w:div>
    <w:div w:id="1309827024">
      <w:bodyDiv w:val="1"/>
      <w:marLeft w:val="0"/>
      <w:marRight w:val="0"/>
      <w:marTop w:val="0"/>
      <w:marBottom w:val="0"/>
      <w:divBdr>
        <w:top w:val="none" w:sz="0" w:space="0" w:color="auto"/>
        <w:left w:val="none" w:sz="0" w:space="0" w:color="auto"/>
        <w:bottom w:val="none" w:sz="0" w:space="0" w:color="auto"/>
        <w:right w:val="none" w:sz="0" w:space="0" w:color="auto"/>
      </w:divBdr>
    </w:div>
    <w:div w:id="1341617617">
      <w:bodyDiv w:val="1"/>
      <w:marLeft w:val="0"/>
      <w:marRight w:val="0"/>
      <w:marTop w:val="0"/>
      <w:marBottom w:val="0"/>
      <w:divBdr>
        <w:top w:val="none" w:sz="0" w:space="0" w:color="auto"/>
        <w:left w:val="none" w:sz="0" w:space="0" w:color="auto"/>
        <w:bottom w:val="none" w:sz="0" w:space="0" w:color="auto"/>
        <w:right w:val="none" w:sz="0" w:space="0" w:color="auto"/>
      </w:divBdr>
    </w:div>
    <w:div w:id="1407728763">
      <w:bodyDiv w:val="1"/>
      <w:marLeft w:val="0"/>
      <w:marRight w:val="0"/>
      <w:marTop w:val="0"/>
      <w:marBottom w:val="0"/>
      <w:divBdr>
        <w:top w:val="none" w:sz="0" w:space="0" w:color="auto"/>
        <w:left w:val="none" w:sz="0" w:space="0" w:color="auto"/>
        <w:bottom w:val="none" w:sz="0" w:space="0" w:color="auto"/>
        <w:right w:val="none" w:sz="0" w:space="0" w:color="auto"/>
      </w:divBdr>
    </w:div>
    <w:div w:id="1421834617">
      <w:bodyDiv w:val="1"/>
      <w:marLeft w:val="0"/>
      <w:marRight w:val="0"/>
      <w:marTop w:val="0"/>
      <w:marBottom w:val="0"/>
      <w:divBdr>
        <w:top w:val="none" w:sz="0" w:space="0" w:color="auto"/>
        <w:left w:val="none" w:sz="0" w:space="0" w:color="auto"/>
        <w:bottom w:val="none" w:sz="0" w:space="0" w:color="auto"/>
        <w:right w:val="none" w:sz="0" w:space="0" w:color="auto"/>
      </w:divBdr>
    </w:div>
    <w:div w:id="1641500639">
      <w:bodyDiv w:val="1"/>
      <w:marLeft w:val="0"/>
      <w:marRight w:val="0"/>
      <w:marTop w:val="0"/>
      <w:marBottom w:val="0"/>
      <w:divBdr>
        <w:top w:val="none" w:sz="0" w:space="0" w:color="auto"/>
        <w:left w:val="none" w:sz="0" w:space="0" w:color="auto"/>
        <w:bottom w:val="none" w:sz="0" w:space="0" w:color="auto"/>
        <w:right w:val="none" w:sz="0" w:space="0" w:color="auto"/>
      </w:divBdr>
    </w:div>
    <w:div w:id="1822769573">
      <w:bodyDiv w:val="1"/>
      <w:marLeft w:val="0"/>
      <w:marRight w:val="0"/>
      <w:marTop w:val="0"/>
      <w:marBottom w:val="0"/>
      <w:divBdr>
        <w:top w:val="none" w:sz="0" w:space="0" w:color="auto"/>
        <w:left w:val="none" w:sz="0" w:space="0" w:color="auto"/>
        <w:bottom w:val="none" w:sz="0" w:space="0" w:color="auto"/>
        <w:right w:val="none" w:sz="0" w:space="0" w:color="auto"/>
      </w:divBdr>
    </w:div>
    <w:div w:id="2019846831">
      <w:marLeft w:val="0"/>
      <w:marRight w:val="0"/>
      <w:marTop w:val="0"/>
      <w:marBottom w:val="0"/>
      <w:divBdr>
        <w:top w:val="none" w:sz="0" w:space="0" w:color="auto"/>
        <w:left w:val="none" w:sz="0" w:space="0" w:color="auto"/>
        <w:bottom w:val="none" w:sz="0" w:space="0" w:color="auto"/>
        <w:right w:val="none" w:sz="0" w:space="0" w:color="auto"/>
      </w:divBdr>
    </w:div>
    <w:div w:id="2019846832">
      <w:marLeft w:val="0"/>
      <w:marRight w:val="0"/>
      <w:marTop w:val="0"/>
      <w:marBottom w:val="0"/>
      <w:divBdr>
        <w:top w:val="none" w:sz="0" w:space="0" w:color="auto"/>
        <w:left w:val="none" w:sz="0" w:space="0" w:color="auto"/>
        <w:bottom w:val="none" w:sz="0" w:space="0" w:color="auto"/>
        <w:right w:val="none" w:sz="0" w:space="0" w:color="auto"/>
      </w:divBdr>
    </w:div>
    <w:div w:id="2019846833">
      <w:marLeft w:val="0"/>
      <w:marRight w:val="0"/>
      <w:marTop w:val="0"/>
      <w:marBottom w:val="0"/>
      <w:divBdr>
        <w:top w:val="none" w:sz="0" w:space="0" w:color="auto"/>
        <w:left w:val="none" w:sz="0" w:space="0" w:color="auto"/>
        <w:bottom w:val="none" w:sz="0" w:space="0" w:color="auto"/>
        <w:right w:val="none" w:sz="0" w:space="0" w:color="auto"/>
      </w:divBdr>
    </w:div>
    <w:div w:id="2019846834">
      <w:marLeft w:val="0"/>
      <w:marRight w:val="0"/>
      <w:marTop w:val="0"/>
      <w:marBottom w:val="0"/>
      <w:divBdr>
        <w:top w:val="none" w:sz="0" w:space="0" w:color="auto"/>
        <w:left w:val="none" w:sz="0" w:space="0" w:color="auto"/>
        <w:bottom w:val="none" w:sz="0" w:space="0" w:color="auto"/>
        <w:right w:val="none" w:sz="0" w:space="0" w:color="auto"/>
      </w:divBdr>
    </w:div>
    <w:div w:id="2019846835">
      <w:marLeft w:val="0"/>
      <w:marRight w:val="0"/>
      <w:marTop w:val="0"/>
      <w:marBottom w:val="0"/>
      <w:divBdr>
        <w:top w:val="none" w:sz="0" w:space="0" w:color="auto"/>
        <w:left w:val="none" w:sz="0" w:space="0" w:color="auto"/>
        <w:bottom w:val="none" w:sz="0" w:space="0" w:color="auto"/>
        <w:right w:val="none" w:sz="0" w:space="0" w:color="auto"/>
      </w:divBdr>
    </w:div>
    <w:div w:id="2019846836">
      <w:marLeft w:val="0"/>
      <w:marRight w:val="0"/>
      <w:marTop w:val="0"/>
      <w:marBottom w:val="0"/>
      <w:divBdr>
        <w:top w:val="none" w:sz="0" w:space="0" w:color="auto"/>
        <w:left w:val="none" w:sz="0" w:space="0" w:color="auto"/>
        <w:bottom w:val="none" w:sz="0" w:space="0" w:color="auto"/>
        <w:right w:val="none" w:sz="0" w:space="0" w:color="auto"/>
      </w:divBdr>
    </w:div>
    <w:div w:id="2019846837">
      <w:marLeft w:val="0"/>
      <w:marRight w:val="0"/>
      <w:marTop w:val="0"/>
      <w:marBottom w:val="0"/>
      <w:divBdr>
        <w:top w:val="none" w:sz="0" w:space="0" w:color="auto"/>
        <w:left w:val="none" w:sz="0" w:space="0" w:color="auto"/>
        <w:bottom w:val="none" w:sz="0" w:space="0" w:color="auto"/>
        <w:right w:val="none" w:sz="0" w:space="0" w:color="auto"/>
      </w:divBdr>
    </w:div>
    <w:div w:id="2019846838">
      <w:marLeft w:val="0"/>
      <w:marRight w:val="0"/>
      <w:marTop w:val="0"/>
      <w:marBottom w:val="0"/>
      <w:divBdr>
        <w:top w:val="none" w:sz="0" w:space="0" w:color="auto"/>
        <w:left w:val="none" w:sz="0" w:space="0" w:color="auto"/>
        <w:bottom w:val="none" w:sz="0" w:space="0" w:color="auto"/>
        <w:right w:val="none" w:sz="0" w:space="0" w:color="auto"/>
      </w:divBdr>
    </w:div>
    <w:div w:id="2019846839">
      <w:marLeft w:val="0"/>
      <w:marRight w:val="0"/>
      <w:marTop w:val="0"/>
      <w:marBottom w:val="0"/>
      <w:divBdr>
        <w:top w:val="none" w:sz="0" w:space="0" w:color="auto"/>
        <w:left w:val="none" w:sz="0" w:space="0" w:color="auto"/>
        <w:bottom w:val="none" w:sz="0" w:space="0" w:color="auto"/>
        <w:right w:val="none" w:sz="0" w:space="0" w:color="auto"/>
      </w:divBdr>
    </w:div>
    <w:div w:id="2019846840">
      <w:marLeft w:val="0"/>
      <w:marRight w:val="0"/>
      <w:marTop w:val="0"/>
      <w:marBottom w:val="0"/>
      <w:divBdr>
        <w:top w:val="none" w:sz="0" w:space="0" w:color="auto"/>
        <w:left w:val="none" w:sz="0" w:space="0" w:color="auto"/>
        <w:bottom w:val="none" w:sz="0" w:space="0" w:color="auto"/>
        <w:right w:val="none" w:sz="0" w:space="0" w:color="auto"/>
      </w:divBdr>
    </w:div>
    <w:div w:id="2019846841">
      <w:marLeft w:val="0"/>
      <w:marRight w:val="0"/>
      <w:marTop w:val="0"/>
      <w:marBottom w:val="0"/>
      <w:divBdr>
        <w:top w:val="none" w:sz="0" w:space="0" w:color="auto"/>
        <w:left w:val="none" w:sz="0" w:space="0" w:color="auto"/>
        <w:bottom w:val="none" w:sz="0" w:space="0" w:color="auto"/>
        <w:right w:val="none" w:sz="0" w:space="0" w:color="auto"/>
      </w:divBdr>
    </w:div>
    <w:div w:id="2019846842">
      <w:marLeft w:val="0"/>
      <w:marRight w:val="0"/>
      <w:marTop w:val="0"/>
      <w:marBottom w:val="0"/>
      <w:divBdr>
        <w:top w:val="none" w:sz="0" w:space="0" w:color="auto"/>
        <w:left w:val="none" w:sz="0" w:space="0" w:color="auto"/>
        <w:bottom w:val="none" w:sz="0" w:space="0" w:color="auto"/>
        <w:right w:val="none" w:sz="0" w:space="0" w:color="auto"/>
      </w:divBdr>
    </w:div>
    <w:div w:id="2019846843">
      <w:marLeft w:val="0"/>
      <w:marRight w:val="0"/>
      <w:marTop w:val="0"/>
      <w:marBottom w:val="0"/>
      <w:divBdr>
        <w:top w:val="none" w:sz="0" w:space="0" w:color="auto"/>
        <w:left w:val="none" w:sz="0" w:space="0" w:color="auto"/>
        <w:bottom w:val="none" w:sz="0" w:space="0" w:color="auto"/>
        <w:right w:val="none" w:sz="0" w:space="0" w:color="auto"/>
      </w:divBdr>
    </w:div>
    <w:div w:id="2019846844">
      <w:marLeft w:val="0"/>
      <w:marRight w:val="0"/>
      <w:marTop w:val="0"/>
      <w:marBottom w:val="0"/>
      <w:divBdr>
        <w:top w:val="none" w:sz="0" w:space="0" w:color="auto"/>
        <w:left w:val="none" w:sz="0" w:space="0" w:color="auto"/>
        <w:bottom w:val="none" w:sz="0" w:space="0" w:color="auto"/>
        <w:right w:val="none" w:sz="0" w:space="0" w:color="auto"/>
      </w:divBdr>
    </w:div>
    <w:div w:id="2019846845">
      <w:marLeft w:val="0"/>
      <w:marRight w:val="0"/>
      <w:marTop w:val="0"/>
      <w:marBottom w:val="0"/>
      <w:divBdr>
        <w:top w:val="none" w:sz="0" w:space="0" w:color="auto"/>
        <w:left w:val="none" w:sz="0" w:space="0" w:color="auto"/>
        <w:bottom w:val="none" w:sz="0" w:space="0" w:color="auto"/>
        <w:right w:val="none" w:sz="0" w:space="0" w:color="auto"/>
      </w:divBdr>
    </w:div>
    <w:div w:id="2019846846">
      <w:marLeft w:val="0"/>
      <w:marRight w:val="0"/>
      <w:marTop w:val="0"/>
      <w:marBottom w:val="0"/>
      <w:divBdr>
        <w:top w:val="none" w:sz="0" w:space="0" w:color="auto"/>
        <w:left w:val="none" w:sz="0" w:space="0" w:color="auto"/>
        <w:bottom w:val="none" w:sz="0" w:space="0" w:color="auto"/>
        <w:right w:val="none" w:sz="0" w:space="0" w:color="auto"/>
      </w:divBdr>
    </w:div>
    <w:div w:id="2019846847">
      <w:marLeft w:val="0"/>
      <w:marRight w:val="0"/>
      <w:marTop w:val="0"/>
      <w:marBottom w:val="0"/>
      <w:divBdr>
        <w:top w:val="none" w:sz="0" w:space="0" w:color="auto"/>
        <w:left w:val="none" w:sz="0" w:space="0" w:color="auto"/>
        <w:bottom w:val="none" w:sz="0" w:space="0" w:color="auto"/>
        <w:right w:val="none" w:sz="0" w:space="0" w:color="auto"/>
      </w:divBdr>
    </w:div>
    <w:div w:id="2019846848">
      <w:marLeft w:val="0"/>
      <w:marRight w:val="0"/>
      <w:marTop w:val="0"/>
      <w:marBottom w:val="0"/>
      <w:divBdr>
        <w:top w:val="none" w:sz="0" w:space="0" w:color="auto"/>
        <w:left w:val="none" w:sz="0" w:space="0" w:color="auto"/>
        <w:bottom w:val="none" w:sz="0" w:space="0" w:color="auto"/>
        <w:right w:val="none" w:sz="0" w:space="0" w:color="auto"/>
      </w:divBdr>
    </w:div>
    <w:div w:id="2019846849">
      <w:marLeft w:val="0"/>
      <w:marRight w:val="0"/>
      <w:marTop w:val="0"/>
      <w:marBottom w:val="0"/>
      <w:divBdr>
        <w:top w:val="none" w:sz="0" w:space="0" w:color="auto"/>
        <w:left w:val="none" w:sz="0" w:space="0" w:color="auto"/>
        <w:bottom w:val="none" w:sz="0" w:space="0" w:color="auto"/>
        <w:right w:val="none" w:sz="0" w:space="0" w:color="auto"/>
      </w:divBdr>
    </w:div>
    <w:div w:id="2019846850">
      <w:marLeft w:val="0"/>
      <w:marRight w:val="0"/>
      <w:marTop w:val="0"/>
      <w:marBottom w:val="0"/>
      <w:divBdr>
        <w:top w:val="none" w:sz="0" w:space="0" w:color="auto"/>
        <w:left w:val="none" w:sz="0" w:space="0" w:color="auto"/>
        <w:bottom w:val="none" w:sz="0" w:space="0" w:color="auto"/>
        <w:right w:val="none" w:sz="0" w:space="0" w:color="auto"/>
      </w:divBdr>
    </w:div>
    <w:div w:id="2019846851">
      <w:marLeft w:val="0"/>
      <w:marRight w:val="0"/>
      <w:marTop w:val="0"/>
      <w:marBottom w:val="0"/>
      <w:divBdr>
        <w:top w:val="none" w:sz="0" w:space="0" w:color="auto"/>
        <w:left w:val="none" w:sz="0" w:space="0" w:color="auto"/>
        <w:bottom w:val="none" w:sz="0" w:space="0" w:color="auto"/>
        <w:right w:val="none" w:sz="0" w:space="0" w:color="auto"/>
      </w:divBdr>
    </w:div>
    <w:div w:id="2019846852">
      <w:marLeft w:val="0"/>
      <w:marRight w:val="0"/>
      <w:marTop w:val="0"/>
      <w:marBottom w:val="0"/>
      <w:divBdr>
        <w:top w:val="none" w:sz="0" w:space="0" w:color="auto"/>
        <w:left w:val="none" w:sz="0" w:space="0" w:color="auto"/>
        <w:bottom w:val="none" w:sz="0" w:space="0" w:color="auto"/>
        <w:right w:val="none" w:sz="0" w:space="0" w:color="auto"/>
      </w:divBdr>
    </w:div>
    <w:div w:id="2019846853">
      <w:marLeft w:val="0"/>
      <w:marRight w:val="0"/>
      <w:marTop w:val="0"/>
      <w:marBottom w:val="0"/>
      <w:divBdr>
        <w:top w:val="none" w:sz="0" w:space="0" w:color="auto"/>
        <w:left w:val="none" w:sz="0" w:space="0" w:color="auto"/>
        <w:bottom w:val="none" w:sz="0" w:space="0" w:color="auto"/>
        <w:right w:val="none" w:sz="0" w:space="0" w:color="auto"/>
      </w:divBdr>
    </w:div>
    <w:div w:id="2019846854">
      <w:marLeft w:val="0"/>
      <w:marRight w:val="0"/>
      <w:marTop w:val="0"/>
      <w:marBottom w:val="0"/>
      <w:divBdr>
        <w:top w:val="none" w:sz="0" w:space="0" w:color="auto"/>
        <w:left w:val="none" w:sz="0" w:space="0" w:color="auto"/>
        <w:bottom w:val="none" w:sz="0" w:space="0" w:color="auto"/>
        <w:right w:val="none" w:sz="0" w:space="0" w:color="auto"/>
      </w:divBdr>
    </w:div>
    <w:div w:id="2019846855">
      <w:marLeft w:val="0"/>
      <w:marRight w:val="0"/>
      <w:marTop w:val="0"/>
      <w:marBottom w:val="0"/>
      <w:divBdr>
        <w:top w:val="none" w:sz="0" w:space="0" w:color="auto"/>
        <w:left w:val="none" w:sz="0" w:space="0" w:color="auto"/>
        <w:bottom w:val="none" w:sz="0" w:space="0" w:color="auto"/>
        <w:right w:val="none" w:sz="0" w:space="0" w:color="auto"/>
      </w:divBdr>
    </w:div>
    <w:div w:id="2019846856">
      <w:marLeft w:val="0"/>
      <w:marRight w:val="0"/>
      <w:marTop w:val="0"/>
      <w:marBottom w:val="0"/>
      <w:divBdr>
        <w:top w:val="none" w:sz="0" w:space="0" w:color="auto"/>
        <w:left w:val="none" w:sz="0" w:space="0" w:color="auto"/>
        <w:bottom w:val="none" w:sz="0" w:space="0" w:color="auto"/>
        <w:right w:val="none" w:sz="0" w:space="0" w:color="auto"/>
      </w:divBdr>
    </w:div>
    <w:div w:id="2019846857">
      <w:marLeft w:val="0"/>
      <w:marRight w:val="0"/>
      <w:marTop w:val="0"/>
      <w:marBottom w:val="0"/>
      <w:divBdr>
        <w:top w:val="none" w:sz="0" w:space="0" w:color="auto"/>
        <w:left w:val="none" w:sz="0" w:space="0" w:color="auto"/>
        <w:bottom w:val="none" w:sz="0" w:space="0" w:color="auto"/>
        <w:right w:val="none" w:sz="0" w:space="0" w:color="auto"/>
      </w:divBdr>
    </w:div>
    <w:div w:id="2019846858">
      <w:marLeft w:val="0"/>
      <w:marRight w:val="0"/>
      <w:marTop w:val="0"/>
      <w:marBottom w:val="0"/>
      <w:divBdr>
        <w:top w:val="none" w:sz="0" w:space="0" w:color="auto"/>
        <w:left w:val="none" w:sz="0" w:space="0" w:color="auto"/>
        <w:bottom w:val="none" w:sz="0" w:space="0" w:color="auto"/>
        <w:right w:val="none" w:sz="0" w:space="0" w:color="auto"/>
      </w:divBdr>
    </w:div>
    <w:div w:id="2019846859">
      <w:marLeft w:val="0"/>
      <w:marRight w:val="0"/>
      <w:marTop w:val="0"/>
      <w:marBottom w:val="0"/>
      <w:divBdr>
        <w:top w:val="none" w:sz="0" w:space="0" w:color="auto"/>
        <w:left w:val="none" w:sz="0" w:space="0" w:color="auto"/>
        <w:bottom w:val="none" w:sz="0" w:space="0" w:color="auto"/>
        <w:right w:val="none" w:sz="0" w:space="0" w:color="auto"/>
      </w:divBdr>
    </w:div>
    <w:div w:id="2019846860">
      <w:marLeft w:val="0"/>
      <w:marRight w:val="0"/>
      <w:marTop w:val="0"/>
      <w:marBottom w:val="0"/>
      <w:divBdr>
        <w:top w:val="none" w:sz="0" w:space="0" w:color="auto"/>
        <w:left w:val="none" w:sz="0" w:space="0" w:color="auto"/>
        <w:bottom w:val="none" w:sz="0" w:space="0" w:color="auto"/>
        <w:right w:val="none" w:sz="0" w:space="0" w:color="auto"/>
      </w:divBdr>
    </w:div>
    <w:div w:id="2019846861">
      <w:marLeft w:val="0"/>
      <w:marRight w:val="0"/>
      <w:marTop w:val="0"/>
      <w:marBottom w:val="0"/>
      <w:divBdr>
        <w:top w:val="none" w:sz="0" w:space="0" w:color="auto"/>
        <w:left w:val="none" w:sz="0" w:space="0" w:color="auto"/>
        <w:bottom w:val="none" w:sz="0" w:space="0" w:color="auto"/>
        <w:right w:val="none" w:sz="0" w:space="0" w:color="auto"/>
      </w:divBdr>
    </w:div>
    <w:div w:id="2019846862">
      <w:marLeft w:val="0"/>
      <w:marRight w:val="0"/>
      <w:marTop w:val="0"/>
      <w:marBottom w:val="0"/>
      <w:divBdr>
        <w:top w:val="none" w:sz="0" w:space="0" w:color="auto"/>
        <w:left w:val="none" w:sz="0" w:space="0" w:color="auto"/>
        <w:bottom w:val="none" w:sz="0" w:space="0" w:color="auto"/>
        <w:right w:val="none" w:sz="0" w:space="0" w:color="auto"/>
      </w:divBdr>
    </w:div>
    <w:div w:id="2019846863">
      <w:marLeft w:val="0"/>
      <w:marRight w:val="0"/>
      <w:marTop w:val="0"/>
      <w:marBottom w:val="0"/>
      <w:divBdr>
        <w:top w:val="none" w:sz="0" w:space="0" w:color="auto"/>
        <w:left w:val="none" w:sz="0" w:space="0" w:color="auto"/>
        <w:bottom w:val="none" w:sz="0" w:space="0" w:color="auto"/>
        <w:right w:val="none" w:sz="0" w:space="0" w:color="auto"/>
      </w:divBdr>
    </w:div>
    <w:div w:id="2019846864">
      <w:marLeft w:val="0"/>
      <w:marRight w:val="0"/>
      <w:marTop w:val="0"/>
      <w:marBottom w:val="0"/>
      <w:divBdr>
        <w:top w:val="none" w:sz="0" w:space="0" w:color="auto"/>
        <w:left w:val="none" w:sz="0" w:space="0" w:color="auto"/>
        <w:bottom w:val="none" w:sz="0" w:space="0" w:color="auto"/>
        <w:right w:val="none" w:sz="0" w:space="0" w:color="auto"/>
      </w:divBdr>
    </w:div>
    <w:div w:id="2019846865">
      <w:marLeft w:val="0"/>
      <w:marRight w:val="0"/>
      <w:marTop w:val="0"/>
      <w:marBottom w:val="0"/>
      <w:divBdr>
        <w:top w:val="none" w:sz="0" w:space="0" w:color="auto"/>
        <w:left w:val="none" w:sz="0" w:space="0" w:color="auto"/>
        <w:bottom w:val="none" w:sz="0" w:space="0" w:color="auto"/>
        <w:right w:val="none" w:sz="0" w:space="0" w:color="auto"/>
      </w:divBdr>
    </w:div>
    <w:div w:id="2019846866">
      <w:marLeft w:val="0"/>
      <w:marRight w:val="0"/>
      <w:marTop w:val="0"/>
      <w:marBottom w:val="0"/>
      <w:divBdr>
        <w:top w:val="none" w:sz="0" w:space="0" w:color="auto"/>
        <w:left w:val="none" w:sz="0" w:space="0" w:color="auto"/>
        <w:bottom w:val="none" w:sz="0" w:space="0" w:color="auto"/>
        <w:right w:val="none" w:sz="0" w:space="0" w:color="auto"/>
      </w:divBdr>
    </w:div>
    <w:div w:id="2019846867">
      <w:marLeft w:val="0"/>
      <w:marRight w:val="0"/>
      <w:marTop w:val="0"/>
      <w:marBottom w:val="0"/>
      <w:divBdr>
        <w:top w:val="none" w:sz="0" w:space="0" w:color="auto"/>
        <w:left w:val="none" w:sz="0" w:space="0" w:color="auto"/>
        <w:bottom w:val="none" w:sz="0" w:space="0" w:color="auto"/>
        <w:right w:val="none" w:sz="0" w:space="0" w:color="auto"/>
      </w:divBdr>
    </w:div>
    <w:div w:id="2019846868">
      <w:marLeft w:val="0"/>
      <w:marRight w:val="0"/>
      <w:marTop w:val="0"/>
      <w:marBottom w:val="0"/>
      <w:divBdr>
        <w:top w:val="none" w:sz="0" w:space="0" w:color="auto"/>
        <w:left w:val="none" w:sz="0" w:space="0" w:color="auto"/>
        <w:bottom w:val="none" w:sz="0" w:space="0" w:color="auto"/>
        <w:right w:val="none" w:sz="0" w:space="0" w:color="auto"/>
      </w:divBdr>
    </w:div>
    <w:div w:id="2019846869">
      <w:marLeft w:val="0"/>
      <w:marRight w:val="0"/>
      <w:marTop w:val="0"/>
      <w:marBottom w:val="0"/>
      <w:divBdr>
        <w:top w:val="none" w:sz="0" w:space="0" w:color="auto"/>
        <w:left w:val="none" w:sz="0" w:space="0" w:color="auto"/>
        <w:bottom w:val="none" w:sz="0" w:space="0" w:color="auto"/>
        <w:right w:val="none" w:sz="0" w:space="0" w:color="auto"/>
      </w:divBdr>
    </w:div>
    <w:div w:id="2019846870">
      <w:marLeft w:val="0"/>
      <w:marRight w:val="0"/>
      <w:marTop w:val="0"/>
      <w:marBottom w:val="0"/>
      <w:divBdr>
        <w:top w:val="none" w:sz="0" w:space="0" w:color="auto"/>
        <w:left w:val="none" w:sz="0" w:space="0" w:color="auto"/>
        <w:bottom w:val="none" w:sz="0" w:space="0" w:color="auto"/>
        <w:right w:val="none" w:sz="0" w:space="0" w:color="auto"/>
      </w:divBdr>
    </w:div>
    <w:div w:id="2019846871">
      <w:marLeft w:val="0"/>
      <w:marRight w:val="0"/>
      <w:marTop w:val="0"/>
      <w:marBottom w:val="0"/>
      <w:divBdr>
        <w:top w:val="none" w:sz="0" w:space="0" w:color="auto"/>
        <w:left w:val="none" w:sz="0" w:space="0" w:color="auto"/>
        <w:bottom w:val="none" w:sz="0" w:space="0" w:color="auto"/>
        <w:right w:val="none" w:sz="0" w:space="0" w:color="auto"/>
      </w:divBdr>
    </w:div>
    <w:div w:id="2019846872">
      <w:marLeft w:val="0"/>
      <w:marRight w:val="0"/>
      <w:marTop w:val="0"/>
      <w:marBottom w:val="0"/>
      <w:divBdr>
        <w:top w:val="none" w:sz="0" w:space="0" w:color="auto"/>
        <w:left w:val="none" w:sz="0" w:space="0" w:color="auto"/>
        <w:bottom w:val="none" w:sz="0" w:space="0" w:color="auto"/>
        <w:right w:val="none" w:sz="0" w:space="0" w:color="auto"/>
      </w:divBdr>
    </w:div>
    <w:div w:id="2019846873">
      <w:marLeft w:val="0"/>
      <w:marRight w:val="0"/>
      <w:marTop w:val="0"/>
      <w:marBottom w:val="0"/>
      <w:divBdr>
        <w:top w:val="none" w:sz="0" w:space="0" w:color="auto"/>
        <w:left w:val="none" w:sz="0" w:space="0" w:color="auto"/>
        <w:bottom w:val="none" w:sz="0" w:space="0" w:color="auto"/>
        <w:right w:val="none" w:sz="0" w:space="0" w:color="auto"/>
      </w:divBdr>
    </w:div>
    <w:div w:id="2019846874">
      <w:marLeft w:val="0"/>
      <w:marRight w:val="0"/>
      <w:marTop w:val="0"/>
      <w:marBottom w:val="0"/>
      <w:divBdr>
        <w:top w:val="none" w:sz="0" w:space="0" w:color="auto"/>
        <w:left w:val="none" w:sz="0" w:space="0" w:color="auto"/>
        <w:bottom w:val="none" w:sz="0" w:space="0" w:color="auto"/>
        <w:right w:val="none" w:sz="0" w:space="0" w:color="auto"/>
      </w:divBdr>
    </w:div>
    <w:div w:id="2019846875">
      <w:marLeft w:val="0"/>
      <w:marRight w:val="0"/>
      <w:marTop w:val="0"/>
      <w:marBottom w:val="0"/>
      <w:divBdr>
        <w:top w:val="none" w:sz="0" w:space="0" w:color="auto"/>
        <w:left w:val="none" w:sz="0" w:space="0" w:color="auto"/>
        <w:bottom w:val="none" w:sz="0" w:space="0" w:color="auto"/>
        <w:right w:val="none" w:sz="0" w:space="0" w:color="auto"/>
      </w:divBdr>
    </w:div>
    <w:div w:id="2019846876">
      <w:marLeft w:val="0"/>
      <w:marRight w:val="0"/>
      <w:marTop w:val="0"/>
      <w:marBottom w:val="0"/>
      <w:divBdr>
        <w:top w:val="none" w:sz="0" w:space="0" w:color="auto"/>
        <w:left w:val="none" w:sz="0" w:space="0" w:color="auto"/>
        <w:bottom w:val="none" w:sz="0" w:space="0" w:color="auto"/>
        <w:right w:val="none" w:sz="0" w:space="0" w:color="auto"/>
      </w:divBdr>
    </w:div>
    <w:div w:id="2019846877">
      <w:marLeft w:val="0"/>
      <w:marRight w:val="0"/>
      <w:marTop w:val="0"/>
      <w:marBottom w:val="0"/>
      <w:divBdr>
        <w:top w:val="none" w:sz="0" w:space="0" w:color="auto"/>
        <w:left w:val="none" w:sz="0" w:space="0" w:color="auto"/>
        <w:bottom w:val="none" w:sz="0" w:space="0" w:color="auto"/>
        <w:right w:val="none" w:sz="0" w:space="0" w:color="auto"/>
      </w:divBdr>
    </w:div>
    <w:div w:id="2019846878">
      <w:marLeft w:val="0"/>
      <w:marRight w:val="0"/>
      <w:marTop w:val="0"/>
      <w:marBottom w:val="0"/>
      <w:divBdr>
        <w:top w:val="none" w:sz="0" w:space="0" w:color="auto"/>
        <w:left w:val="none" w:sz="0" w:space="0" w:color="auto"/>
        <w:bottom w:val="none" w:sz="0" w:space="0" w:color="auto"/>
        <w:right w:val="none" w:sz="0" w:space="0" w:color="auto"/>
      </w:divBdr>
    </w:div>
    <w:div w:id="2019846879">
      <w:marLeft w:val="0"/>
      <w:marRight w:val="0"/>
      <w:marTop w:val="0"/>
      <w:marBottom w:val="0"/>
      <w:divBdr>
        <w:top w:val="none" w:sz="0" w:space="0" w:color="auto"/>
        <w:left w:val="none" w:sz="0" w:space="0" w:color="auto"/>
        <w:bottom w:val="none" w:sz="0" w:space="0" w:color="auto"/>
        <w:right w:val="none" w:sz="0" w:space="0" w:color="auto"/>
      </w:divBdr>
    </w:div>
    <w:div w:id="2019846880">
      <w:marLeft w:val="0"/>
      <w:marRight w:val="0"/>
      <w:marTop w:val="0"/>
      <w:marBottom w:val="0"/>
      <w:divBdr>
        <w:top w:val="none" w:sz="0" w:space="0" w:color="auto"/>
        <w:left w:val="none" w:sz="0" w:space="0" w:color="auto"/>
        <w:bottom w:val="none" w:sz="0" w:space="0" w:color="auto"/>
        <w:right w:val="none" w:sz="0" w:space="0" w:color="auto"/>
      </w:divBdr>
    </w:div>
    <w:div w:id="2019846881">
      <w:marLeft w:val="0"/>
      <w:marRight w:val="0"/>
      <w:marTop w:val="0"/>
      <w:marBottom w:val="0"/>
      <w:divBdr>
        <w:top w:val="none" w:sz="0" w:space="0" w:color="auto"/>
        <w:left w:val="none" w:sz="0" w:space="0" w:color="auto"/>
        <w:bottom w:val="none" w:sz="0" w:space="0" w:color="auto"/>
        <w:right w:val="none" w:sz="0" w:space="0" w:color="auto"/>
      </w:divBdr>
    </w:div>
    <w:div w:id="2019846882">
      <w:marLeft w:val="0"/>
      <w:marRight w:val="0"/>
      <w:marTop w:val="0"/>
      <w:marBottom w:val="0"/>
      <w:divBdr>
        <w:top w:val="none" w:sz="0" w:space="0" w:color="auto"/>
        <w:left w:val="none" w:sz="0" w:space="0" w:color="auto"/>
        <w:bottom w:val="none" w:sz="0" w:space="0" w:color="auto"/>
        <w:right w:val="none" w:sz="0" w:space="0" w:color="auto"/>
      </w:divBdr>
    </w:div>
    <w:div w:id="2019846883">
      <w:marLeft w:val="0"/>
      <w:marRight w:val="0"/>
      <w:marTop w:val="0"/>
      <w:marBottom w:val="0"/>
      <w:divBdr>
        <w:top w:val="none" w:sz="0" w:space="0" w:color="auto"/>
        <w:left w:val="none" w:sz="0" w:space="0" w:color="auto"/>
        <w:bottom w:val="none" w:sz="0" w:space="0" w:color="auto"/>
        <w:right w:val="none" w:sz="0" w:space="0" w:color="auto"/>
      </w:divBdr>
    </w:div>
    <w:div w:id="2019846884">
      <w:marLeft w:val="0"/>
      <w:marRight w:val="0"/>
      <w:marTop w:val="0"/>
      <w:marBottom w:val="0"/>
      <w:divBdr>
        <w:top w:val="none" w:sz="0" w:space="0" w:color="auto"/>
        <w:left w:val="none" w:sz="0" w:space="0" w:color="auto"/>
        <w:bottom w:val="none" w:sz="0" w:space="0" w:color="auto"/>
        <w:right w:val="none" w:sz="0" w:space="0" w:color="auto"/>
      </w:divBdr>
    </w:div>
    <w:div w:id="201984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6A8A-11D3-46D6-BFF4-23E1EBD1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408</Words>
  <Characters>2329</Characters>
  <Application>Microsoft Office Word</Application>
  <DocSecurity>0</DocSecurity>
  <Lines>19</Lines>
  <Paragraphs>5</Paragraphs>
  <ScaleCrop>false</ScaleCrop>
  <Company>cncbd</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关于国家临床医学研究中心申报书形式审查情况的汇报</dc:title>
  <dc:creator>gw</dc:creator>
  <cp:lastModifiedBy>wangluoshi</cp:lastModifiedBy>
  <cp:revision>10</cp:revision>
  <cp:lastPrinted>2016-04-19T08:47:00Z</cp:lastPrinted>
  <dcterms:created xsi:type="dcterms:W3CDTF">2016-04-19T07:35:00Z</dcterms:created>
  <dcterms:modified xsi:type="dcterms:W3CDTF">2016-04-20T01:05:00Z</dcterms:modified>
</cp:coreProperties>
</file>